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9" w:rsidRDefault="003F26C9" w:rsidP="003F26C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3F26C9" w:rsidRDefault="003F26C9" w:rsidP="003F26C9">
      <w:pPr>
        <w:keepNext w:val="0"/>
        <w:keepLines w:val="0"/>
        <w:autoSpaceDE w:val="0"/>
        <w:autoSpaceDN w:val="0"/>
        <w:adjustRightInd w:val="0"/>
        <w:spacing w:before="0" w:line="240" w:lineRule="auto"/>
        <w:rPr>
          <w:rFonts w:ascii="Tahoma" w:eastAsiaTheme="minorHAnsi" w:hAnsi="Tahoma" w:cs="Tahoma"/>
          <w:color w:val="auto"/>
          <w:sz w:val="20"/>
          <w:szCs w:val="20"/>
        </w:rPr>
      </w:pPr>
    </w:p>
    <w:p w:rsidR="003F26C9" w:rsidRDefault="003F26C9" w:rsidP="003F26C9">
      <w:pPr>
        <w:autoSpaceDE w:val="0"/>
        <w:autoSpaceDN w:val="0"/>
        <w:adjustRightInd w:val="0"/>
        <w:spacing w:after="0" w:line="240" w:lineRule="auto"/>
        <w:ind w:firstLine="540"/>
        <w:jc w:val="both"/>
        <w:outlineLvl w:val="0"/>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декабря 2023 г. N 165</w:t>
      </w: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25.01.2024 </w:t>
            </w:r>
            <w:hyperlink r:id="rId5" w:history="1">
              <w:r>
                <w:rPr>
                  <w:rFonts w:ascii="Arial" w:hAnsi="Arial" w:cs="Arial"/>
                  <w:color w:val="0000FF"/>
                  <w:sz w:val="20"/>
                  <w:szCs w:val="20"/>
                </w:rPr>
                <w:t>N 1</w:t>
              </w:r>
            </w:hyperlink>
            <w:r>
              <w:rPr>
                <w:rFonts w:ascii="Arial" w:hAnsi="Arial" w:cs="Arial"/>
                <w:color w:val="392C69"/>
                <w:sz w:val="20"/>
                <w:szCs w:val="20"/>
              </w:rPr>
              <w:t xml:space="preserve">, от 27.02.2024 </w:t>
            </w:r>
            <w:hyperlink r:id="rId6" w:history="1">
              <w:r>
                <w:rPr>
                  <w:rFonts w:ascii="Arial" w:hAnsi="Arial" w:cs="Arial"/>
                  <w:color w:val="0000FF"/>
                  <w:sz w:val="20"/>
                  <w:szCs w:val="20"/>
                </w:rPr>
                <w:t>N 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2024 год:</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53211288,6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54912523,2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2158285,0 тыс. рублей, в том числе верхний предел долга по муниципальным гарантиям города Сочи в сумме 0,0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1701234,6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2025 год и на 2026 год:</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2025 год в сумме 27888785,6 тыс. рублей и на 2026 год в сумме 20440657,8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2025 год в сумме 29457991,1 тыс. рублей и на 2026 год в сумме 22140657,8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2026 года в сумме 3358285,0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2027 года в сумме 3358285,0 тыс. рублей, в том числе верхний предел долга по муниципальным гарантиям города Сочи в сумме 0,0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2025 год в сумме 1569205,5 тыс. рублей и на 2026 год в сумме 1700000,0 тыс. рублей.</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7"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2024 год и плановый период 2025 и 2026 годов в суммах согласно приложению 1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в составе доходов бюджета города Сочи безвозмездные </w:t>
      </w:r>
      <w:hyperlink w:anchor="Par473"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2024 год и плановый период 2025 и 2026 годов согласно приложению 2 к настоящему решению.</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2024 году в объемах, утвержденных </w:t>
      </w:r>
      <w:hyperlink w:anchor="Par297"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2024 году в объемах, утвержденных приложением 1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2024 году в объемах, утвержденных </w:t>
      </w:r>
      <w:hyperlink w:anchor="Par297"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8" w:history="1">
        <w:r>
          <w:rPr>
            <w:rFonts w:ascii="Arial" w:hAnsi="Arial" w:cs="Arial"/>
            <w:color w:val="0000FF"/>
            <w:sz w:val="20"/>
            <w:szCs w:val="20"/>
          </w:rPr>
          <w:t>пункте 1 статьи 16.6</w:t>
        </w:r>
      </w:hyperlink>
      <w:r>
        <w:rPr>
          <w:rFonts w:ascii="Arial" w:hAnsi="Arial" w:cs="Arial"/>
          <w:sz w:val="20"/>
          <w:szCs w:val="20"/>
        </w:rPr>
        <w:t xml:space="preserve">, </w:t>
      </w:r>
      <w:hyperlink r:id="rId9"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10"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 пункте 1 статьи 75.1 и пункте 1 статьи 78.2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 Исключена. - </w:t>
      </w:r>
      <w:hyperlink r:id="rId11"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793"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2024 год и плановый период 2025 и 2026 годов согласно приложению 4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214"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2024 год и плановый период 2025 и 2026 годов согласно приложению 5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Утвердить ведомственную </w:t>
      </w:r>
      <w:hyperlink w:anchor="Par8252"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2024 год и плановый период 2025 и 2026 годов согласно приложению 6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2024 год и плановый период 2025 и 2026 годов:</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2024 год в сумме 268983,7 тыс. рублей, на 2025 год в сумме 278318,6 тыс. рублей и на 2026 год в сумме 285918,4 тыс. рублей;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2" w:history="1">
        <w:r>
          <w:rPr>
            <w:rFonts w:ascii="Arial" w:hAnsi="Arial" w:cs="Arial"/>
            <w:color w:val="0000FF"/>
            <w:sz w:val="20"/>
            <w:szCs w:val="20"/>
          </w:rPr>
          <w:t>N 1</w:t>
        </w:r>
      </w:hyperlink>
      <w:r>
        <w:rPr>
          <w:rFonts w:ascii="Arial" w:hAnsi="Arial" w:cs="Arial"/>
          <w:sz w:val="20"/>
          <w:szCs w:val="20"/>
        </w:rPr>
        <w:t xml:space="preserve">, от 27.02.2024 </w:t>
      </w:r>
      <w:hyperlink r:id="rId13" w:history="1">
        <w:r>
          <w:rPr>
            <w:rFonts w:ascii="Arial" w:hAnsi="Arial" w:cs="Arial"/>
            <w:color w:val="0000FF"/>
            <w:sz w:val="20"/>
            <w:szCs w:val="20"/>
          </w:rPr>
          <w:t>N 8</w:t>
        </w:r>
      </w:hyperlink>
      <w:r>
        <w:rPr>
          <w:rFonts w:ascii="Arial" w:hAnsi="Arial" w:cs="Arial"/>
          <w:sz w:val="20"/>
          <w:szCs w:val="20"/>
        </w:rPr>
        <w:t>)</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2024 год в сумме 620000,0 тыс. рублей, на 2025 год в сумме 80000,0 тыс. рублей и на 2026 год в сумме 80000,0 тыс. рублей;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4" w:history="1">
        <w:r>
          <w:rPr>
            <w:rFonts w:ascii="Arial" w:hAnsi="Arial" w:cs="Arial"/>
            <w:color w:val="0000FF"/>
            <w:sz w:val="20"/>
            <w:szCs w:val="20"/>
          </w:rPr>
          <w:t>N 1</w:t>
        </w:r>
      </w:hyperlink>
      <w:r>
        <w:rPr>
          <w:rFonts w:ascii="Arial" w:hAnsi="Arial" w:cs="Arial"/>
          <w:sz w:val="20"/>
          <w:szCs w:val="20"/>
        </w:rPr>
        <w:t xml:space="preserve">, от 27.02.2024 </w:t>
      </w:r>
      <w:hyperlink r:id="rId15" w:history="1">
        <w:r>
          <w:rPr>
            <w:rFonts w:ascii="Arial" w:hAnsi="Arial" w:cs="Arial"/>
            <w:color w:val="0000FF"/>
            <w:sz w:val="20"/>
            <w:szCs w:val="20"/>
          </w:rPr>
          <w:t>N 8</w:t>
        </w:r>
      </w:hyperlink>
      <w:r>
        <w:rPr>
          <w:rFonts w:ascii="Arial" w:hAnsi="Arial" w:cs="Arial"/>
          <w:sz w:val="20"/>
          <w:szCs w:val="20"/>
        </w:rPr>
        <w:t>)</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2025 год в сумме 528704,4 тыс. рублей и на 2026 год в сумме 766500,0 тыс. рублей.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2487"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2024 год и плановый период 2025 и 2026 годов согласно приложению 7 к настоящему решению.</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2617600,8 тыс. рублей;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7" w:history="1">
        <w:r>
          <w:rPr>
            <w:rFonts w:ascii="Arial" w:hAnsi="Arial" w:cs="Arial"/>
            <w:color w:val="0000FF"/>
            <w:sz w:val="20"/>
            <w:szCs w:val="20"/>
          </w:rPr>
          <w:t>N 1</w:t>
        </w:r>
      </w:hyperlink>
      <w:r>
        <w:rPr>
          <w:rFonts w:ascii="Arial" w:hAnsi="Arial" w:cs="Arial"/>
          <w:sz w:val="20"/>
          <w:szCs w:val="20"/>
        </w:rPr>
        <w:t xml:space="preserve">, от 27.02.2024 </w:t>
      </w:r>
      <w:hyperlink r:id="rId18" w:history="1">
        <w:r>
          <w:rPr>
            <w:rFonts w:ascii="Arial" w:hAnsi="Arial" w:cs="Arial"/>
            <w:color w:val="0000FF"/>
            <w:sz w:val="20"/>
            <w:szCs w:val="20"/>
          </w:rPr>
          <w:t>N 8</w:t>
        </w:r>
      </w:hyperlink>
      <w:r>
        <w:rPr>
          <w:rFonts w:ascii="Arial" w:hAnsi="Arial" w:cs="Arial"/>
          <w:sz w:val="20"/>
          <w:szCs w:val="20"/>
        </w:rPr>
        <w:t>)</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1218094,6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2026 год в сумме 1302752,7 тыс. рублей.</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19" w:history="1">
        <w:r>
          <w:rPr>
            <w:rFonts w:ascii="Arial" w:hAnsi="Arial" w:cs="Arial"/>
            <w:color w:val="0000FF"/>
            <w:sz w:val="20"/>
            <w:szCs w:val="20"/>
          </w:rPr>
          <w:t>пунктах 6</w:t>
        </w:r>
      </w:hyperlink>
      <w:r>
        <w:rPr>
          <w:rFonts w:ascii="Arial" w:hAnsi="Arial" w:cs="Arial"/>
          <w:sz w:val="20"/>
          <w:szCs w:val="20"/>
        </w:rPr>
        <w:t xml:space="preserve"> - </w:t>
      </w:r>
      <w:hyperlink r:id="rId20"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21" w:history="1">
        <w:r>
          <w:rPr>
            <w:rFonts w:ascii="Arial" w:hAnsi="Arial" w:cs="Arial"/>
            <w:color w:val="0000FF"/>
            <w:sz w:val="20"/>
            <w:szCs w:val="20"/>
          </w:rPr>
          <w:t>пунктах 6</w:t>
        </w:r>
      </w:hyperlink>
      <w:r>
        <w:rPr>
          <w:rFonts w:ascii="Arial" w:hAnsi="Arial" w:cs="Arial"/>
          <w:sz w:val="20"/>
          <w:szCs w:val="20"/>
        </w:rPr>
        <w:t xml:space="preserve"> - </w:t>
      </w:r>
      <w:hyperlink r:id="rId22"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w:t>
      </w:r>
      <w:r>
        <w:rPr>
          <w:rFonts w:ascii="Arial" w:hAnsi="Arial" w:cs="Arial"/>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финансовой помощи в целях предупреждения банкротства муниципального унитарного предприятия города Сочи "Сочиавтотранс";</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2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финансового обеспечения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 МУП города Сочи "Сочиавтотранс".</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2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предоставление субсидий некоммерческим организациям, не являющимся государственными (муниципальными) учреждениями, осуществляется:</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финансового обеспечения затрат на оказание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социально ориентированным некоммерческим организациям, не являющимся муниципальными учреждениями, осуществляющим в муниципальном образовании городской округ город-курорт Сочи Краснодарского края виды деятельности, предусмотренные </w:t>
      </w:r>
      <w:hyperlink r:id="rId27" w:history="1">
        <w:r>
          <w:rPr>
            <w:rFonts w:ascii="Arial" w:hAnsi="Arial" w:cs="Arial"/>
            <w:color w:val="0000FF"/>
            <w:sz w:val="20"/>
            <w:szCs w:val="20"/>
          </w:rPr>
          <w:t>пунктом 1 статьи 31.1</w:t>
        </w:r>
      </w:hyperlink>
      <w:r>
        <w:rPr>
          <w:rFonts w:ascii="Arial" w:hAnsi="Arial" w:cs="Arial"/>
          <w:sz w:val="20"/>
          <w:szCs w:val="20"/>
        </w:rPr>
        <w:t xml:space="preserve"> Федерального закона от </w:t>
      </w:r>
      <w:r>
        <w:rPr>
          <w:rFonts w:ascii="Arial" w:hAnsi="Arial" w:cs="Arial"/>
          <w:sz w:val="20"/>
          <w:szCs w:val="20"/>
        </w:rPr>
        <w:lastRenderedPageBreak/>
        <w:t xml:space="preserve">12 января 1996 года N 7-ФЗ "О некоммерческих организациях" и </w:t>
      </w:r>
      <w:hyperlink r:id="rId28" w:history="1">
        <w:r>
          <w:rPr>
            <w:rFonts w:ascii="Arial" w:hAnsi="Arial" w:cs="Arial"/>
            <w:color w:val="0000FF"/>
            <w:sz w:val="20"/>
            <w:szCs w:val="20"/>
          </w:rPr>
          <w:t>статьей 5</w:t>
        </w:r>
      </w:hyperlink>
      <w:r>
        <w:rPr>
          <w:rFonts w:ascii="Arial" w:hAnsi="Arial" w:cs="Arial"/>
          <w:sz w:val="20"/>
          <w:szCs w:val="20"/>
        </w:rPr>
        <w:t xml:space="preserve"> Закона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в случаях:</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обеспечение организации питания в общеобразовательных организациях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организации питания детей в каникулярное время;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финансовой поддержки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затрат на реализацию собственных общественно полезных программ;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финансового обеспечения организации питания в рамках реализации муниципального проекта "Городские путешествия".</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3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возмещения затрат частных образовательных организаций,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3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предоставляются автономной некоммерческой организации "Стандарты социального питания" в соответствии со </w:t>
      </w:r>
      <w:hyperlink r:id="rId32"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"Образование" города Сочи" в целях финансового обеспечения организации питания в общеобразовательных организациях города Сочи;</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детей в каникулярное время;</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в ходе реализации муниципального проекта "Городские путешествия".</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3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субсидии предоставляются автономной некоммерческой организации "Гастрольно-концертное агентство "Концерты, фестивали, мастер-классы" в соответствии со </w:t>
      </w:r>
      <w:hyperlink r:id="rId36"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предоставляются социально ориентированной некоммерческой организации "Фонд поддержки и развития музыкального искусства имени Игоря Бутмана" в соответствии со </w:t>
      </w:r>
      <w:hyperlink r:id="rId38"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предоставляются автономной некоммерческой организации "Агентство по развитию событийного туризма и организации значимых мероприятий" в соответствии со </w:t>
      </w:r>
      <w:hyperlink r:id="rId40"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грантов в форме субсидий юридическим лицам, индивидуальным предпринимателям, физическим лицам, в том числе предоставляемых на конкурентной основе в соответствии с </w:t>
      </w:r>
      <w:hyperlink r:id="rId43" w:history="1">
        <w:r>
          <w:rPr>
            <w:rFonts w:ascii="Arial" w:hAnsi="Arial" w:cs="Arial"/>
            <w:color w:val="0000FF"/>
            <w:sz w:val="20"/>
            <w:szCs w:val="20"/>
          </w:rPr>
          <w:t>пунктом 7 статьи 78</w:t>
        </w:r>
      </w:hyperlink>
      <w:r>
        <w:rPr>
          <w:rFonts w:ascii="Arial" w:hAnsi="Arial" w:cs="Arial"/>
          <w:sz w:val="20"/>
          <w:szCs w:val="20"/>
        </w:rPr>
        <w:t xml:space="preserve"> Бюджетного кодекса Российской Федерации и </w:t>
      </w:r>
      <w:hyperlink r:id="rId44" w:history="1">
        <w:r>
          <w:rPr>
            <w:rFonts w:ascii="Arial" w:hAnsi="Arial" w:cs="Arial"/>
            <w:color w:val="0000FF"/>
            <w:sz w:val="20"/>
            <w:szCs w:val="20"/>
          </w:rPr>
          <w:t>пунктом 4 статьи 78.1</w:t>
        </w:r>
      </w:hyperlink>
      <w:r>
        <w:rPr>
          <w:rFonts w:ascii="Arial" w:hAnsi="Arial" w:cs="Arial"/>
          <w:sz w:val="20"/>
          <w:szCs w:val="20"/>
        </w:rPr>
        <w:t xml:space="preserve"> Бюджетного кодекса Российской Федерации осуществляется в случаях, предусмотренных частью 2 настоящей статьи, и в порядке, установленном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грантов в форме субсидий юридическим лицам, индивидуальным предпринимателям, физическим лицам, в том числе предоставляемых на конкурентной основе в соответствии с </w:t>
      </w:r>
      <w:hyperlink r:id="rId45" w:history="1">
        <w:r>
          <w:rPr>
            <w:rFonts w:ascii="Arial" w:hAnsi="Arial" w:cs="Arial"/>
            <w:color w:val="0000FF"/>
            <w:sz w:val="20"/>
            <w:szCs w:val="20"/>
          </w:rPr>
          <w:t>пунктом 7 статьи 78</w:t>
        </w:r>
      </w:hyperlink>
      <w:r>
        <w:rPr>
          <w:rFonts w:ascii="Arial" w:hAnsi="Arial" w:cs="Arial"/>
          <w:sz w:val="20"/>
          <w:szCs w:val="20"/>
        </w:rPr>
        <w:t xml:space="preserve"> Бюджетного кодекса Российской Федерации и </w:t>
      </w:r>
      <w:hyperlink r:id="rId46" w:history="1">
        <w:r>
          <w:rPr>
            <w:rFonts w:ascii="Arial" w:hAnsi="Arial" w:cs="Arial"/>
            <w:color w:val="0000FF"/>
            <w:sz w:val="20"/>
            <w:szCs w:val="20"/>
          </w:rPr>
          <w:t>пунктом 4 статьи 78.1</w:t>
        </w:r>
      </w:hyperlink>
      <w:r>
        <w:rPr>
          <w:rFonts w:ascii="Arial" w:hAnsi="Arial" w:cs="Arial"/>
          <w:sz w:val="20"/>
          <w:szCs w:val="20"/>
        </w:rPr>
        <w:t xml:space="preserve"> Бюджетного кодекса Российской Федерации осуществляется в случаях:</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обеспечения затрат муниципальных бюджетных учреждений культуры муниципального образования городской округ город-курорт Сочи Краснодарского края на реализацию культурных социально значимых проектов в рамках реализации проекта "Трансформация учреждений отрасли "Культура";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затрат физических лиц на реализацию социально значимых проектов, отобранных в рамках муниципального грантового конкурса молодежных проектов "Сочиняй смыслы";</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финансового обеспечения затрат социально ориентированных некоммерческих организаций, не являющихся государственными (муниципальными) учреждениями, на поддержку проектов общественно полезных инициатив в области культуры и искусства;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возмещения затрат на благоустройство дворовых территорий;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возмещения затрат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потребительской сферы на территории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финансового обеспечения затрат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финансового обеспечения части затрат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2024 - 2026 годах штатной численности муниципальных служащих города Сочи.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2024 года на 4 процента.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2024 года на 4 процента.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4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2024 года на 4 процента.</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w:t>
      </w:r>
      <w:r>
        <w:rPr>
          <w:rFonts w:ascii="Arial" w:hAnsi="Arial" w:cs="Arial"/>
          <w:sz w:val="20"/>
          <w:szCs w:val="20"/>
        </w:rPr>
        <w:lastRenderedPageBreak/>
        <w:t>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покрытие временных кассовых разрывов, возникающих при исполнении бюджета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2024 год и на плановый период 2025 и 2026 годов".</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2024 год и на плановый период 2025 и 2026 годов" и в порядке, установленном нормативным правовым актом высшего исполнительного органа Краснодарского края или уполномоченного им финансового органа Краснодарского края.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48"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1158285,0 тыс. рублей и в 2025 году в сумме 1500000,0 тыс. рублей;</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49" w:history="1">
        <w:r>
          <w:rPr>
            <w:rFonts w:ascii="Arial" w:hAnsi="Arial" w:cs="Arial"/>
            <w:color w:val="0000FF"/>
            <w:sz w:val="20"/>
            <w:szCs w:val="20"/>
          </w:rPr>
          <w:t>N 1</w:t>
        </w:r>
      </w:hyperlink>
      <w:r>
        <w:rPr>
          <w:rFonts w:ascii="Arial" w:hAnsi="Arial" w:cs="Arial"/>
          <w:sz w:val="20"/>
          <w:szCs w:val="20"/>
        </w:rPr>
        <w:t xml:space="preserve">, от 27.02.2024 </w:t>
      </w:r>
      <w:hyperlink r:id="rId50" w:history="1">
        <w:r>
          <w:rPr>
            <w:rFonts w:ascii="Arial" w:hAnsi="Arial" w:cs="Arial"/>
            <w:color w:val="0000FF"/>
            <w:sz w:val="20"/>
            <w:szCs w:val="20"/>
          </w:rPr>
          <w:t>N 8</w:t>
        </w:r>
      </w:hyperlink>
      <w:r>
        <w:rPr>
          <w:rFonts w:ascii="Arial" w:hAnsi="Arial" w:cs="Arial"/>
          <w:sz w:val="20"/>
          <w:szCs w:val="20"/>
        </w:rPr>
        <w:t>)</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2025 год в сумме 1200000,0 тыс. рублей по номинальной стоимости.</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2570"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2024 год и плановый период 2025 и 2026 годов согласно приложению 8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2663"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2024 год и плановый период 2025 и 2026 годов согласно приложению 9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2730"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2024 год и плановый период 2025 и 2026 годов согласно приложению 10 к настоящему решению.</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2775"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2024 год и плановый период 2025 и 2026 годов согласно приложению 11 к настоящему решению.</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увеличение бюджетных ассигнований на сумму остатков средств местного бюджета, сложившихся на начало текущего финансового года, осуществляется в случаях и объемах, установленных </w:t>
      </w:r>
      <w:hyperlink r:id="rId52" w:history="1">
        <w:r>
          <w:rPr>
            <w:rFonts w:ascii="Arial" w:hAnsi="Arial" w:cs="Arial"/>
            <w:color w:val="0000FF"/>
            <w:sz w:val="20"/>
            <w:szCs w:val="20"/>
          </w:rPr>
          <w:t>статьей 13</w:t>
        </w:r>
      </w:hyperlink>
      <w:r>
        <w:rPr>
          <w:rFonts w:ascii="Arial" w:hAnsi="Arial" w:cs="Arial"/>
          <w:sz w:val="20"/>
          <w:szCs w:val="20"/>
        </w:rPr>
        <w:t xml:space="preserve"> решения Городского Собрания Сочи муниципального образования городской округ город-курорт Сочи Краснодарского края от 24 декабря 2020 года N 74 "Об утверждении Положения о бюджетном процессе в муниципальном образовании городской округ город-курорт Сочи Краснодарского края".</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53"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проведении мероприятий по тушению пожаров;</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обязательном страховании гражданской ответственности владельцев транспортных средств и других видов обязательного страхования;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на проживание в служебных командировках;</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заключаемого в целях реализации </w:t>
      </w:r>
      <w:hyperlink r:id="rId5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 октября 2022 года N 1745 "О специальной мере в сфере экономики и внесении изменения в Постановление Правительства Российской Федерации от 30 апреля 2020 года N 616";</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размере до 30 процентов суммы договора (муниципального контракта) - по остальным договорам (муниципальным контрактам).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2024 году получатели средств бюджета города Сочи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до 50 процентов суммы договора (муниципального контракта).</w:t>
      </w:r>
    </w:p>
    <w:p w:rsidR="003F26C9" w:rsidRDefault="003F26C9" w:rsidP="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2024 год и на плановый период 2025 и 2026 годов" в случаях предоставления из бюджета города Сочи средств, определенных частью 2 настоящей статьи.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bookmarkStart w:id="0" w:name="Par244"/>
      <w:bookmarkEnd w:id="0"/>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58"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bookmarkStart w:id="1" w:name="Par247"/>
      <w:bookmarkEnd w:id="1"/>
      <w:r>
        <w:rPr>
          <w:rFonts w:ascii="Arial" w:hAnsi="Arial" w:cs="Arial"/>
          <w:sz w:val="20"/>
          <w:szCs w:val="20"/>
        </w:rPr>
        <w:t>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авансовые платежи по муниципальным контрактам, о поставке товаров, выполнении работ, оказании услуг,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5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bookmarkStart w:id="2" w:name="Par249"/>
      <w:bookmarkEnd w:id="2"/>
      <w:r>
        <w:rPr>
          <w:rFonts w:ascii="Arial" w:hAnsi="Arial" w:cs="Arial"/>
          <w:sz w:val="20"/>
          <w:szCs w:val="20"/>
        </w:rPr>
        <w:t xml:space="preserve">5) авансовые платежи по контрактам (договорам) о поставке товаров, выполнении работ, оказании услуг, заключаемым на сумму 50000,0 тыс. рублей и более бюджетными и (или) автономными </w:t>
      </w:r>
      <w:r>
        <w:rPr>
          <w:rFonts w:ascii="Arial" w:hAnsi="Arial" w:cs="Arial"/>
          <w:sz w:val="20"/>
          <w:szCs w:val="20"/>
        </w:rPr>
        <w:lastRenderedPageBreak/>
        <w:t xml:space="preserve">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60"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61"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6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bookmarkStart w:id="3" w:name="Par250"/>
      <w:bookmarkEnd w:id="3"/>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7" w:history="1">
        <w:r>
          <w:rPr>
            <w:rFonts w:ascii="Arial" w:hAnsi="Arial" w:cs="Arial"/>
            <w:color w:val="0000FF"/>
            <w:sz w:val="20"/>
            <w:szCs w:val="20"/>
          </w:rPr>
          <w:t>пунктах 3</w:t>
        </w:r>
      </w:hyperlink>
      <w:r>
        <w:rPr>
          <w:rFonts w:ascii="Arial" w:hAnsi="Arial" w:cs="Arial"/>
          <w:sz w:val="20"/>
          <w:szCs w:val="20"/>
        </w:rPr>
        <w:t xml:space="preserve"> - </w:t>
      </w:r>
      <w:hyperlink w:anchor="Par249"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положения </w:t>
      </w:r>
      <w:hyperlink w:anchor="Par244" w:history="1">
        <w:r>
          <w:rPr>
            <w:rFonts w:ascii="Arial" w:hAnsi="Arial" w:cs="Arial"/>
            <w:color w:val="0000FF"/>
            <w:sz w:val="20"/>
            <w:szCs w:val="20"/>
          </w:rPr>
          <w:t>части 2</w:t>
        </w:r>
      </w:hyperlink>
      <w:r>
        <w:rPr>
          <w:rFonts w:ascii="Arial" w:hAnsi="Arial" w:cs="Arial"/>
          <w:sz w:val="20"/>
          <w:szCs w:val="20"/>
        </w:rPr>
        <w:t xml:space="preserve"> настоящей статьи не распространяются на предоставление из бюджета города Сочи:</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субсидий на оказание финансовой помощи в целях предупреждения банкротства муниципального унитарного предприятия города Сочи "Сочиавтотранс";</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2024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50"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2024 года.</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97"/>
      <w:bookmarkEnd w:id="4"/>
      <w:r>
        <w:rPr>
          <w:rFonts w:ascii="Arial" w:eastAsiaTheme="minorHAnsi" w:hAnsi="Arial" w:cs="Arial"/>
          <w:b/>
          <w:bCs/>
          <w:color w:val="auto"/>
          <w:sz w:val="20"/>
          <w:szCs w:val="20"/>
        </w:rPr>
        <w:t>ОБЪЕМ ПОСТУПЛЕНИЙ ДОХОДОВ</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0"/>
          <w:szCs w:val="20"/>
        </w:rPr>
        <w:sectPr w:rsidR="003F26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690"/>
        <w:gridCol w:w="1361"/>
        <w:gridCol w:w="1417"/>
        <w:gridCol w:w="1361"/>
      </w:tblGrid>
      <w:tr w:rsidR="003F26C9">
        <w:tc>
          <w:tcPr>
            <w:tcW w:w="2778" w:type="dxa"/>
            <w:vMerge w:val="restart"/>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w:t>
            </w:r>
          </w:p>
        </w:tc>
        <w:tc>
          <w:tcPr>
            <w:tcW w:w="6690" w:type="dxa"/>
            <w:vMerge w:val="restart"/>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139" w:type="dxa"/>
            <w:gridSpan w:val="3"/>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2778"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669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2778"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690"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3F26C9">
        <w:tc>
          <w:tcPr>
            <w:tcW w:w="2778"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6690" w:type="dxa"/>
            <w:tcBorders>
              <w:top w:val="single" w:sz="4" w:space="0" w:color="auto"/>
            </w:tcBorders>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6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417"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c>
          <w:tcPr>
            <w:tcW w:w="136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13630000,0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4172087,0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138422,8</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3126685,0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10136,0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490574,0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712287,0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360593,0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791442,0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141555,0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2487680,0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1 11 05034 04 0000 120,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249960,0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259798,0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160323,9</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97125,9</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526720,3</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433951,1</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445188,4</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69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40481288,6</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14788785,6</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6810657,8</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40482144,9</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14788785,6</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6810657,8</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34608215,9</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8803576,8</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577068,8</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5873929,0</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5985208,8</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6233589,0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2 19 00000 04 0000 150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2778" w:type="dxa"/>
          </w:tcPr>
          <w:p w:rsidR="003F26C9" w:rsidRDefault="003F26C9">
            <w:pPr>
              <w:autoSpaceDE w:val="0"/>
              <w:autoSpaceDN w:val="0"/>
              <w:adjustRightInd w:val="0"/>
              <w:spacing w:after="0" w:line="240" w:lineRule="auto"/>
              <w:rPr>
                <w:rFonts w:ascii="Arial" w:hAnsi="Arial" w:cs="Arial"/>
                <w:sz w:val="20"/>
                <w:szCs w:val="20"/>
              </w:rPr>
            </w:pPr>
          </w:p>
        </w:tc>
        <w:tc>
          <w:tcPr>
            <w:tcW w:w="669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53211288,6</w:t>
            </w:r>
          </w:p>
        </w:tc>
        <w:tc>
          <w:tcPr>
            <w:tcW w:w="141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27888785,6</w:t>
            </w:r>
          </w:p>
        </w:tc>
        <w:tc>
          <w:tcPr>
            <w:tcW w:w="136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20440657,8</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F26C9" w:rsidRDefault="003F26C9" w:rsidP="003F26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473"/>
      <w:bookmarkEnd w:id="5"/>
      <w:r>
        <w:rPr>
          <w:rFonts w:ascii="Arial" w:eastAsiaTheme="minorHAnsi" w:hAnsi="Arial" w:cs="Arial"/>
          <w:b/>
          <w:bCs/>
          <w:color w:val="auto"/>
          <w:sz w:val="20"/>
          <w:szCs w:val="20"/>
        </w:rPr>
        <w:t>БЕЗВОЗМЕЗДНЫЕ ПОСТУПЛЕНИЯ</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4"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860"/>
        <w:gridCol w:w="1361"/>
        <w:gridCol w:w="1417"/>
        <w:gridCol w:w="1247"/>
      </w:tblGrid>
      <w:tr w:rsidR="003F26C9">
        <w:tc>
          <w:tcPr>
            <w:tcW w:w="2721" w:type="dxa"/>
            <w:vMerge w:val="restart"/>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860" w:type="dxa"/>
            <w:vMerge w:val="restart"/>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4025" w:type="dxa"/>
            <w:gridSpan w:val="3"/>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2721"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686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272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6860"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3F26C9">
        <w:tc>
          <w:tcPr>
            <w:tcW w:w="2721"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86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61"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40482144,9</w:t>
            </w:r>
          </w:p>
        </w:tc>
        <w:tc>
          <w:tcPr>
            <w:tcW w:w="1417"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14788785,6</w:t>
            </w:r>
          </w:p>
        </w:tc>
        <w:tc>
          <w:tcPr>
            <w:tcW w:w="1247"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6810657,8</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40482144,9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14788785,6</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6810657,8</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34608215,9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8803576,8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577068,8</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26368603,4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8018735,4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155740,4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26368603,4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8018735,4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155740,4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59744,3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59744,3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2499400,0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2499400,0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r>
              <w:rPr>
                <w:rFonts w:ascii="Arial" w:hAnsi="Arial" w:cs="Arial"/>
                <w:sz w:val="20"/>
                <w:szCs w:val="20"/>
              </w:rPr>
              <w:lastRenderedPageBreak/>
              <w:t>фонда с учетом необходимости развития малоэтажного жилищного строительства, за счет средств бюджетов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117926,7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117926,7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1326605,2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1326605,2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389235,4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389235,4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8361,2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8361,2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2 02 25299 00 0000 150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9119,9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2 02 25299 04 0000 150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9119,9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2 02 25304 00 0000 150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379290,2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384785,5</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385321,6</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379290,2</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384785,5</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385321,6</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480850,3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480850,3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2 02 25466 00 0000 150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2 02 25466 04 0000 150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1454,2</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1454,2</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13576,0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8575,4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9370,7</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13576,0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8575,4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9370,7</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отрасли культуры</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10242,1</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2343,0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2404,2</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10242,1</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2343,0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2404,2</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2 02 25590 00 0000 150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2291,7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2291,7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2 02 25584 00 0000 150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оснащение региональных и муниципальных театров, находящихся в городах с численностью населения более 300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10169,3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2 02 25584 04 0000 150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оснащение региональных и муниципальных театров, находящихся в городах с численностью населения более 300 тысяч человек</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10169,3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3164,8</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3164,8</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2929635,4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387683,3</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24231,9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2929635,4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387683,3</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24231,9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5873929,0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5985208,8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6233589,0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5339362,3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5387370,5</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5623540,4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5339362,3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5387370,5</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5623540,4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72202,9</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72202,9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w:t>
            </w:r>
            <w:r>
              <w:rPr>
                <w:rFonts w:ascii="Arial" w:hAnsi="Arial" w:cs="Arial"/>
                <w:sz w:val="20"/>
                <w:szCs w:val="20"/>
              </w:rPr>
              <w:lastRenderedPageBreak/>
              <w:t>за детьми, посещающими образовательные организации, реализующие образовательные программы дошкольного образования</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72202,9</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72202,9</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72202,9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51011,1</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51011,1</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51011,1</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51011,1</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67,8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811,0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67,8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811,0</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24609,4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24609,4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29746,4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24609,4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24609,4</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29746,4</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194831,3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198737,3</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200455,9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Pr>
                <w:rFonts w:ascii="Arial" w:hAnsi="Arial" w:cs="Arial"/>
                <w:sz w:val="20"/>
                <w:szCs w:val="20"/>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194831,3</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198737,3</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200455,9</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242857,4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251209,8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255821,3</w:t>
            </w:r>
          </w:p>
        </w:tc>
      </w:tr>
      <w:tr w:rsidR="003F26C9">
        <w:tc>
          <w:tcPr>
            <w:tcW w:w="272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686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61"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242857,4</w:t>
            </w:r>
          </w:p>
        </w:tc>
        <w:tc>
          <w:tcPr>
            <w:tcW w:w="141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251209,8</w:t>
            </w:r>
          </w:p>
        </w:tc>
        <w:tc>
          <w:tcPr>
            <w:tcW w:w="1247"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255821,3</w:t>
            </w:r>
          </w:p>
        </w:tc>
      </w:tr>
    </w:tbl>
    <w:p w:rsidR="003F26C9" w:rsidRDefault="003F26C9" w:rsidP="003F26C9">
      <w:pPr>
        <w:autoSpaceDE w:val="0"/>
        <w:autoSpaceDN w:val="0"/>
        <w:adjustRightInd w:val="0"/>
        <w:spacing w:after="0" w:line="240" w:lineRule="auto"/>
        <w:rPr>
          <w:rFonts w:ascii="Arial" w:hAnsi="Arial" w:cs="Arial"/>
          <w:sz w:val="20"/>
          <w:szCs w:val="20"/>
        </w:rPr>
        <w:sectPr w:rsidR="003F26C9">
          <w:pgSz w:w="16838" w:h="11906" w:orient="landscape"/>
          <w:pgMar w:top="1133" w:right="1440" w:bottom="566" w:left="1440" w:header="0" w:footer="0" w:gutter="0"/>
          <w:cols w:space="720"/>
          <w:noEndnote/>
        </w:sect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65" w:history="1">
        <w:r>
          <w:rPr>
            <w:rFonts w:ascii="Arial" w:hAnsi="Arial" w:cs="Arial"/>
            <w:color w:val="0000FF"/>
            <w:sz w:val="20"/>
            <w:szCs w:val="20"/>
          </w:rPr>
          <w:t>Решение</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793"/>
      <w:bookmarkEnd w:id="6"/>
      <w:r>
        <w:rPr>
          <w:rFonts w:ascii="Arial" w:eastAsiaTheme="minorHAnsi" w:hAnsi="Arial" w:cs="Arial"/>
          <w:b/>
          <w:bCs/>
          <w:color w:val="auto"/>
          <w:sz w:val="20"/>
          <w:szCs w:val="20"/>
        </w:rPr>
        <w:t>РАСПРЕДЕЛЕНИЕ БЮДЖЕТНЫХ АССИГНОВАНИЙ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0"/>
          <w:szCs w:val="20"/>
        </w:rPr>
        <w:sectPr w:rsidR="003F26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710"/>
        <w:gridCol w:w="520"/>
        <w:gridCol w:w="520"/>
        <w:gridCol w:w="1361"/>
        <w:gridCol w:w="1474"/>
        <w:gridCol w:w="1417"/>
      </w:tblGrid>
      <w:tr w:rsidR="003F26C9">
        <w:tc>
          <w:tcPr>
            <w:tcW w:w="567"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771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567"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771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6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3F26C9">
        <w:tc>
          <w:tcPr>
            <w:tcW w:w="567"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771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2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54912523,2</w:t>
            </w:r>
          </w:p>
        </w:tc>
        <w:tc>
          <w:tcPr>
            <w:tcW w:w="1474"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29457991,1</w:t>
            </w:r>
          </w:p>
        </w:tc>
        <w:tc>
          <w:tcPr>
            <w:tcW w:w="1417"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22140657,8</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2299981,5</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1763114,9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1730101,5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947532,7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598163,9</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497116,5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501359,9</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702334,4</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496641,4</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701074,4</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511138,0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495381,4</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5960842,3</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2941885,0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2694694,4</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2617600,8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1218094,6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1302752,7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60416,2</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1219137,0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684682,5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696527,7</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31831085,9</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10644779,8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1802444,3</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639567,1</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1163528,6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143947,0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29742196,0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8197729,4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289004,7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1107017,0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939903,6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1025704,9</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342305,8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343618,2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343787,7</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242581,8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10420910,3</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9632589,9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11174032,7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2474397,8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2627996,1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2693051,7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6264591,0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5362039,4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6780887,2</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769883,2</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741645,8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780553,4</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117868,6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794169,7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805771,3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824403,1</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1148190,8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1025581,6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1020802,7</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956258,7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865981,4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857216,5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191932,1</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159600,2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163586,2</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826478,9</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715486,4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730289,9</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123152,6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115898,5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115863,9</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571376,5</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463163,0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474952,3</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1124023,7</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1172276,6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1164419,4</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223887,6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262649,8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222696,5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74340,3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749629,6</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786473,6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818452,5</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114452,2</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114452,2</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67"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3F26C9">
        <w:tc>
          <w:tcPr>
            <w:tcW w:w="567" w:type="dxa"/>
          </w:tcPr>
          <w:p w:rsidR="003F26C9" w:rsidRDefault="003F26C9">
            <w:pPr>
              <w:autoSpaceDE w:val="0"/>
              <w:autoSpaceDN w:val="0"/>
              <w:adjustRightInd w:val="0"/>
              <w:spacing w:after="0" w:line="240" w:lineRule="auto"/>
              <w:rPr>
                <w:rFonts w:ascii="Arial" w:hAnsi="Arial" w:cs="Arial"/>
                <w:sz w:val="20"/>
                <w:szCs w:val="20"/>
              </w:rPr>
            </w:pPr>
          </w:p>
        </w:tc>
        <w:tc>
          <w:tcPr>
            <w:tcW w:w="771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7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1214"/>
      <w:bookmarkEnd w:id="7"/>
      <w:r>
        <w:rPr>
          <w:rFonts w:ascii="Arial" w:eastAsiaTheme="minorHAnsi" w:hAnsi="Arial" w:cs="Arial"/>
          <w:b/>
          <w:bCs/>
          <w:color w:val="auto"/>
          <w:sz w:val="20"/>
          <w:szCs w:val="20"/>
        </w:rPr>
        <w:t>РАСПРЕДЕЛЕНИЕ БЮДЖЕТНЫХ АССИГНОВАНИЙ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6293"/>
        <w:gridCol w:w="1840"/>
        <w:gridCol w:w="760"/>
        <w:gridCol w:w="1417"/>
        <w:gridCol w:w="1361"/>
        <w:gridCol w:w="1361"/>
      </w:tblGrid>
      <w:tr w:rsidR="003F26C9">
        <w:tc>
          <w:tcPr>
            <w:tcW w:w="54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293"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54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6293"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4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93"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4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3F26C9">
        <w:tc>
          <w:tcPr>
            <w:tcW w:w="54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6293"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84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76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54912523,2</w:t>
            </w:r>
          </w:p>
        </w:tc>
        <w:tc>
          <w:tcPr>
            <w:tcW w:w="1361"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29457991,1</w:t>
            </w:r>
          </w:p>
        </w:tc>
        <w:tc>
          <w:tcPr>
            <w:tcW w:w="1361"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22140657,8</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8642939,1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8747654,6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8642939,1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8747654,6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7071863,4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7195958,8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7641848,2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1460539,0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609333,8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609333,8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4724036,8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4961767,2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5263059,2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4724036,8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4961767,2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5263059,2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01 1 02 76000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01 1 02 76000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R3032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R3032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634489,6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667843,5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687349,2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w:t>
            </w:r>
            <w:r>
              <w:rPr>
                <w:rFonts w:ascii="Arial" w:hAnsi="Arial" w:cs="Arial"/>
                <w:sz w:val="20"/>
                <w:szCs w:val="20"/>
              </w:rPr>
              <w:lastRenderedPageBreak/>
              <w:t>основного и среднего общего образования в муниципальных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W3551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21048,5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учреждений отрасли "Образование"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Б3370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Б3370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183666,1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194936,4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158250,5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оснащения государственных и муниципальных общеобразовательных организаций, в том числе структурных </w:t>
            </w:r>
            <w:r>
              <w:rPr>
                <w:rFonts w:ascii="Arial" w:hAnsi="Arial" w:cs="Arial"/>
                <w:sz w:val="20"/>
                <w:szCs w:val="20"/>
              </w:rPr>
              <w:lastRenderedPageBreak/>
              <w:t>подразделений указанных организаций, государственными символами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EВ 57860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30655,7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02 1 01 11380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02 1 01 11380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w:t>
            </w:r>
            <w:r>
              <w:rPr>
                <w:rFonts w:ascii="Arial" w:hAnsi="Arial" w:cs="Arial"/>
                <w:sz w:val="20"/>
                <w:szCs w:val="20"/>
              </w:rPr>
              <w:lastRenderedPageBreak/>
              <w:t>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02 1 05 69150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02 1 05 69150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1392661,1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1382958,8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1013240,6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1027986,0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33776,2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31591,0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социально ориентированной некоммерческой организации "Фонд поддержки и развития музыкального </w:t>
            </w:r>
            <w:r>
              <w:rPr>
                <w:rFonts w:ascii="Arial" w:hAnsi="Arial" w:cs="Arial"/>
                <w:sz w:val="20"/>
                <w:szCs w:val="20"/>
              </w:rPr>
              <w:lastRenderedPageBreak/>
              <w:t>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03 1 02 10910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W0640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W0640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24833,1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Оснащение региональных и муниципальных театров, находящихся в городах с численностью населения более 300 тысяч человек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55840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55840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129109,2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129109,2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84626,5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779745,3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779745,3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632094,2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675059,8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707038,7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Б7530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Б7530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6.</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проведение и информационное обеспечение муниципальных этапов краевых фестивалей, конкурсов для </w:t>
            </w:r>
            <w:r>
              <w:rPr>
                <w:rFonts w:ascii="Arial" w:hAnsi="Arial" w:cs="Arial"/>
                <w:sz w:val="20"/>
                <w:szCs w:val="20"/>
              </w:rPr>
              <w:lastRenderedPageBreak/>
              <w:t>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519839,5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519839,5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471870,1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потребительской сферы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08 1 03 10320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08 1 03 10320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08 1 04 10990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08 1 04 10990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1127822,8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1349909,4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272257,0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1127822,8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1349909,4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272257,0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A0820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A0820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43962,5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32515,5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324015,4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39183,1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39183,1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10.</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946503,9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318853,5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319055,8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153650,8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134062,4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134062,4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33928,0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119722,8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97763,4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52601,4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52601,4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281935,7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184791,1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184993,4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76303,4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76647,3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76849,6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w:t>
            </w:r>
            <w:r>
              <w:rPr>
                <w:rFonts w:ascii="Arial" w:hAnsi="Arial" w:cs="Arial"/>
                <w:sz w:val="20"/>
                <w:szCs w:val="20"/>
              </w:rPr>
              <w:lastRenderedPageBreak/>
              <w:t>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10 3 01 60870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2796,3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2526,3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2555355,1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1693652,9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1355286,8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848042,1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965870,6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965870,6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S2750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S2750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338366,1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w:t>
            </w:r>
            <w:r>
              <w:rPr>
                <w:rFonts w:ascii="Arial" w:hAnsi="Arial" w:cs="Arial"/>
                <w:sz w:val="20"/>
                <w:szCs w:val="20"/>
              </w:rPr>
              <w:lastRenderedPageBreak/>
              <w:t>"Информационное освещение деятельности органов местного самоуправления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114452,2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114452,2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Опубликование нормативных правовых актов и иных официальных документов и информационное освещение о деятельности администрации города Сочи в печатных средствах массовой информации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13 1 04 00590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839418,3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720225,0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704468,4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631528,3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512335,0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496578,4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257277,4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257258,3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258999,0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51627,1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297032,7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15.</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29196523,4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8106947,9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16 1 02 10100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25624867,2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8097527,9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16 2 01 98100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16 2 01 98100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16 2 03 00590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2031024,2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2031024,2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"Сочиавтотранс")</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"Транс-Балт")</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"Бумер")</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1185908,1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216338,7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696043,4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МУП города Сочи "Сочиавтотранс"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17 1 05 10280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17 1 05 10280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коворкинг-центра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19 1 04 10340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19 1 04 10340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384434,7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396156,6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403981,9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161523,3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137086,7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149804,8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73203,0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79161,5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44835,1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229633,3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234409,8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223512,5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 </w:t>
            </w:r>
            <w:r>
              <w:rPr>
                <w:rFonts w:ascii="Arial" w:hAnsi="Arial" w:cs="Arial"/>
                <w:sz w:val="20"/>
                <w:szCs w:val="20"/>
              </w:rPr>
              <w:lastRenderedPageBreak/>
              <w:t>нуждающихся в особой заботе государства, переданных на патронатное воспитание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w:t>
            </w:r>
            <w:r>
              <w:rPr>
                <w:rFonts w:ascii="Arial" w:hAnsi="Arial" w:cs="Arial"/>
                <w:sz w:val="20"/>
                <w:szCs w:val="20"/>
              </w:rPr>
              <w:lastRenderedPageBreak/>
              <w:t>"Обеспечение разработки градостроительной и землеустроительной документации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23 1 02 09010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23 1 02 09010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1714489,7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1285723,2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2382530,4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354936,7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426227,4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20480,8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6343,3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1359553,0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1045064,8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1956303,0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60525,4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412110,7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55534,1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30793,4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w:t>
            </w:r>
            <w:r>
              <w:rPr>
                <w:rFonts w:ascii="Arial" w:hAnsi="Arial" w:cs="Arial"/>
                <w:sz w:val="20"/>
                <w:szCs w:val="20"/>
              </w:rPr>
              <w:lastRenderedPageBreak/>
              <w:t>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24 4 06 60960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A2390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A2390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A3050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A3050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45594,7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1245752,3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1245752,3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561490,2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561490,2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561490,2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130719,2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130719,2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130719,2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79813,8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83694,2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благоустройство дворовых территорий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26 1 05 10310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26 1 05 10310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73313,8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71148,0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61966,6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67748,0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340604,7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340604,7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254873,1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27 1 01 10330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27 1 01 10330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246743,4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28 1 02 10050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28 1 03 00590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1279764,8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1274390,0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1274667,3</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909491,7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877020,4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366085,3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360710,5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360987,8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39860,3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36041,2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w:t>
            </w:r>
            <w:r>
              <w:rPr>
                <w:rFonts w:ascii="Arial" w:hAnsi="Arial" w:cs="Arial"/>
                <w:sz w:val="20"/>
                <w:szCs w:val="20"/>
              </w:rPr>
              <w:lastRenderedPageBreak/>
              <w:t>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52 2 02 60070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w:t>
            </w:r>
            <w:r>
              <w:rPr>
                <w:rFonts w:ascii="Arial" w:hAnsi="Arial" w:cs="Arial"/>
                <w:sz w:val="20"/>
                <w:szCs w:val="20"/>
              </w:rPr>
              <w:lastRenderedPageBreak/>
              <w:t>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52 2 02 63560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68"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28733,6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w:t>
            </w:r>
            <w:r>
              <w:rPr>
                <w:rFonts w:ascii="Arial" w:hAnsi="Arial" w:cs="Arial"/>
                <w:sz w:val="20"/>
                <w:szCs w:val="20"/>
              </w:rPr>
              <w:lastRenderedPageBreak/>
              <w:t>запасов материально-технических, продовольственных, медицинских и иных средств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52 2 02 80150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707128,4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99 0 00 10170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99 0 00 10170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707128,4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99 9 00 10980</w:t>
            </w: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99 9 00 10980</w:t>
            </w:r>
          </w:p>
        </w:tc>
        <w:tc>
          <w:tcPr>
            <w:tcW w:w="76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40" w:type="dxa"/>
          </w:tcPr>
          <w:p w:rsidR="003F26C9" w:rsidRDefault="003F26C9">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3F26C9" w:rsidRDefault="003F26C9">
            <w:pPr>
              <w:autoSpaceDE w:val="0"/>
              <w:autoSpaceDN w:val="0"/>
              <w:adjustRightInd w:val="0"/>
              <w:spacing w:after="0" w:line="240" w:lineRule="auto"/>
              <w:rPr>
                <w:rFonts w:ascii="Arial" w:hAnsi="Arial" w:cs="Arial"/>
                <w:sz w:val="20"/>
                <w:szCs w:val="20"/>
              </w:rPr>
            </w:pP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3F26C9">
        <w:tc>
          <w:tcPr>
            <w:tcW w:w="540" w:type="dxa"/>
          </w:tcPr>
          <w:p w:rsidR="003F26C9" w:rsidRDefault="003F26C9">
            <w:pPr>
              <w:autoSpaceDE w:val="0"/>
              <w:autoSpaceDN w:val="0"/>
              <w:adjustRightInd w:val="0"/>
              <w:spacing w:after="0" w:line="240" w:lineRule="auto"/>
              <w:rPr>
                <w:rFonts w:ascii="Arial" w:hAnsi="Arial" w:cs="Arial"/>
                <w:sz w:val="20"/>
                <w:szCs w:val="20"/>
              </w:rPr>
            </w:pPr>
          </w:p>
        </w:tc>
        <w:tc>
          <w:tcPr>
            <w:tcW w:w="629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3F26C9" w:rsidRDefault="003F26C9">
            <w:pPr>
              <w:autoSpaceDE w:val="0"/>
              <w:autoSpaceDN w:val="0"/>
              <w:adjustRightInd w:val="0"/>
              <w:spacing w:after="0" w:line="240" w:lineRule="auto"/>
              <w:rPr>
                <w:rFonts w:ascii="Arial" w:hAnsi="Arial" w:cs="Arial"/>
                <w:sz w:val="20"/>
                <w:szCs w:val="20"/>
              </w:rPr>
            </w:pPr>
          </w:p>
        </w:tc>
        <w:tc>
          <w:tcPr>
            <w:tcW w:w="760" w:type="dxa"/>
          </w:tcPr>
          <w:p w:rsidR="003F26C9" w:rsidRDefault="003F26C9">
            <w:pPr>
              <w:autoSpaceDE w:val="0"/>
              <w:autoSpaceDN w:val="0"/>
              <w:adjustRightInd w:val="0"/>
              <w:spacing w:after="0" w:line="240" w:lineRule="auto"/>
              <w:rPr>
                <w:rFonts w:ascii="Arial" w:hAnsi="Arial" w:cs="Arial"/>
                <w:sz w:val="20"/>
                <w:szCs w:val="20"/>
              </w:rPr>
            </w:pP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8252"/>
      <w:bookmarkEnd w:id="8"/>
      <w:r>
        <w:rPr>
          <w:rFonts w:ascii="Arial" w:eastAsiaTheme="minorHAnsi" w:hAnsi="Arial" w:cs="Arial"/>
          <w:b/>
          <w:bCs/>
          <w:color w:val="auto"/>
          <w:sz w:val="20"/>
          <w:szCs w:val="20"/>
        </w:rPr>
        <w:t>ВЕДОМСТВЕННАЯ СТРУКТУРА</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БЮДЖЕТА ГОРОДА СОЧИ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9"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309"/>
        <w:gridCol w:w="678"/>
        <w:gridCol w:w="537"/>
        <w:gridCol w:w="519"/>
        <w:gridCol w:w="379"/>
        <w:gridCol w:w="340"/>
        <w:gridCol w:w="519"/>
        <w:gridCol w:w="959"/>
        <w:gridCol w:w="700"/>
        <w:gridCol w:w="1361"/>
        <w:gridCol w:w="1417"/>
        <w:gridCol w:w="1361"/>
      </w:tblGrid>
      <w:tr w:rsidR="003F26C9">
        <w:tc>
          <w:tcPr>
            <w:tcW w:w="52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309"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197" w:type="dxa"/>
            <w:gridSpan w:val="4"/>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52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4309"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678"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537"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2197" w:type="dxa"/>
            <w:gridSpan w:val="4"/>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2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197" w:type="dxa"/>
            <w:gridSpan w:val="4"/>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3F26C9">
        <w:tc>
          <w:tcPr>
            <w:tcW w:w="52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4309"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8"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537"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379"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959"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700"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54912523,2</w:t>
            </w:r>
          </w:p>
        </w:tc>
        <w:tc>
          <w:tcPr>
            <w:tcW w:w="1417"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29457991,1</w:t>
            </w:r>
          </w:p>
        </w:tc>
        <w:tc>
          <w:tcPr>
            <w:tcW w:w="1361"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22140657,8</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2461848,3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2344366,5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2416637,7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929583,3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955077,0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918703,6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w:t>
            </w:r>
            <w:r>
              <w:rPr>
                <w:rFonts w:ascii="Arial" w:hAnsi="Arial" w:cs="Arial"/>
                <w:sz w:val="20"/>
                <w:szCs w:val="20"/>
              </w:rPr>
              <w:lastRenderedPageBreak/>
              <w:t>власти субъектов Российской Федерации, местных администраций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512848,7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70"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376786,2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367973,6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368857,0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Финансирование материально-технического обеспечения добровольных народных </w:t>
            </w:r>
            <w:r>
              <w:rPr>
                <w:rFonts w:ascii="Arial" w:hAnsi="Arial" w:cs="Arial"/>
                <w:sz w:val="20"/>
                <w:szCs w:val="20"/>
              </w:rPr>
              <w:lastRenderedPageBreak/>
              <w:t>дружин на осуществление деятельности по охране общественного порядка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информационного </w:t>
            </w:r>
            <w:r>
              <w:rPr>
                <w:rFonts w:ascii="Arial" w:hAnsi="Arial" w:cs="Arial"/>
                <w:sz w:val="20"/>
                <w:szCs w:val="20"/>
              </w:rPr>
              <w:lastRenderedPageBreak/>
              <w:t>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303323,9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303323,9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566463,1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455990,6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565203,1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470487,2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454730,6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563449,5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470424,2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454667,6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563449,5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470424,2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454667,6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257277,4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257258,3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258999,0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51627,1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297032,7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265203,6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w:t>
            </w:r>
            <w:r>
              <w:rPr>
                <w:rFonts w:ascii="Arial" w:hAnsi="Arial" w:cs="Arial"/>
                <w:sz w:val="20"/>
                <w:szCs w:val="20"/>
              </w:rPr>
              <w:lastRenderedPageBreak/>
              <w:t>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предупреждении и ликвидации последствий чрезвычайных ситуаций в </w:t>
            </w:r>
            <w:r>
              <w:rPr>
                <w:rFonts w:ascii="Arial" w:hAnsi="Arial" w:cs="Arial"/>
                <w:sz w:val="20"/>
                <w:szCs w:val="20"/>
              </w:rPr>
              <w:lastRenderedPageBreak/>
              <w:t>границах федеральной территории "Сириус"</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651009,0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563297,6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575141,8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535760,6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467813,3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479658,5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53969,4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53969,4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потребительской сферы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коворкинг-центра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109977,2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109977,2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109977,2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109977,2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Опубликование нормативных правовых актов и иных официальных документов и информационное освещение о деятельности администрации города Сочи в печатных средствах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789112,8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789112,8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департамента по финансам и бюджету администрации муниципального образования городской </w:t>
            </w:r>
            <w:r>
              <w:rPr>
                <w:rFonts w:ascii="Arial" w:hAnsi="Arial" w:cs="Arial"/>
                <w:sz w:val="20"/>
                <w:szCs w:val="20"/>
              </w:rPr>
              <w:lastRenderedPageBreak/>
              <w:t>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113865,8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3.</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2835921,9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2388738,8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2251485,8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69052,5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135819,9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96441,4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616509,3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1178971,2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125120,0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479259,3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1127541,6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324015,4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324015,4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324015,4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39183,1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39183,1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1000295,6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134814,6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w:t>
            </w:r>
            <w:r>
              <w:rPr>
                <w:rFonts w:ascii="Arial" w:hAnsi="Arial" w:cs="Arial"/>
                <w:sz w:val="20"/>
                <w:szCs w:val="20"/>
              </w:rPr>
              <w:lastRenderedPageBreak/>
              <w:t>земельным участкам, находящимся 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1680375,9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793048,9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1855693,2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60525,4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60525,4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60525,4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60525,4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59898,8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1594246,8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1134381,6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1134381,6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412110,7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734978,0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69238,7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554539,5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327443,8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327443,8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81991,6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81991,6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w:t>
            </w:r>
            <w:r>
              <w:rPr>
                <w:rFonts w:ascii="Arial" w:hAnsi="Arial" w:cs="Arial"/>
                <w:sz w:val="20"/>
                <w:szCs w:val="20"/>
              </w:rPr>
              <w:lastRenderedPageBreak/>
              <w:t>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w:t>
            </w:r>
            <w:r>
              <w:rPr>
                <w:rFonts w:ascii="Arial" w:hAnsi="Arial" w:cs="Arial"/>
                <w:sz w:val="20"/>
                <w:szCs w:val="20"/>
              </w:rPr>
              <w:lastRenderedPageBreak/>
              <w:t>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136424,6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77331,1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135683,6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Б7530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Б7530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5.</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401312,4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288894,3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295276,8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A0820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A0820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299979,7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1610520,5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510845,5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511047,8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465870,1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w:t>
            </w:r>
            <w:r>
              <w:rPr>
                <w:rFonts w:ascii="Arial" w:hAnsi="Arial" w:cs="Arial"/>
                <w:sz w:val="20"/>
                <w:szCs w:val="20"/>
              </w:rPr>
              <w:lastRenderedPageBreak/>
              <w:t>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1115319,5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510845,5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511047,8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160307,8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160307,8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126691,8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426193,0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426193,0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99722,8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99722,8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52601,4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52601,4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272244,5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140208,5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140241,3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262267,7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262267,7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благоустройство дворовых территорий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256574,2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256886,6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257056,1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184373,3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183579,4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184061,3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75435,6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75748,0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75917,5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8728862,0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8823301,9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9311501,9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8343315,5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8451104,2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8926496,3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2413872,4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2582868,0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2679011,3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2413602,4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2678741,3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2413602,4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2678741,3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2402146,9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2571097,2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2667232,9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573888,7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593364,3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622182,3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573888,7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593364,3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622182,3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4670344,2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4627061,4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4939234,4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4667248,1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4623965,3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4667248,1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4623965,3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3995434,8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3993454,4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4281956,2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3044358,0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3167054,8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3370364,6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3044358,0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3167054,8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3370364,6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Pr>
                <w:rFonts w:ascii="Arial" w:hAnsi="Arial" w:cs="Arial"/>
                <w:sz w:val="20"/>
                <w:szCs w:val="20"/>
              </w:rPr>
              <w:lastRenderedPageBreak/>
              <w:t>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Pr>
                <w:rFonts w:ascii="Arial" w:hAnsi="Arial" w:cs="Arial"/>
                <w:sz w:val="20"/>
                <w:szCs w:val="20"/>
              </w:rPr>
              <w:lastRenderedPageBreak/>
              <w:t>организациях (субсидии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553135,6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577598,8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автономной некоммерческой организации "Стандарты социального </w:t>
            </w:r>
            <w:r>
              <w:rPr>
                <w:rFonts w:ascii="Arial" w:hAnsi="Arial" w:cs="Arial"/>
                <w:sz w:val="20"/>
                <w:szCs w:val="20"/>
              </w:rPr>
              <w:lastRenderedPageBreak/>
              <w:t>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Pr>
                <w:rFonts w:ascii="Arial" w:hAnsi="Arial" w:cs="Arial"/>
                <w:sz w:val="20"/>
                <w:szCs w:val="20"/>
              </w:rPr>
              <w:lastRenderedPageBreak/>
              <w:t>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учреждений отрасли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482544,8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453019,1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501463,1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482410,9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452885,2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482410,9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452885,2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344589,3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393033,3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245078,3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268109,7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245078,3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253592,1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268109,7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организации временного трудоустройства несовершеннолетних в </w:t>
            </w:r>
            <w:r>
              <w:rPr>
                <w:rFonts w:ascii="Arial" w:hAnsi="Arial" w:cs="Arial"/>
                <w:sz w:val="20"/>
                <w:szCs w:val="20"/>
              </w:rPr>
              <w:lastRenderedPageBreak/>
              <w:t>возрасте от 14 до 18 лет в свободное от учебы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776554,1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788155,7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806787,5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168727,4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176234,4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179594,6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144548,5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Планирование, организация и контроль ремонтных работ, технического обслуживания и эксплуатации зданий, сооружений, инженерных сетей и </w:t>
            </w:r>
            <w:r>
              <w:rPr>
                <w:rFonts w:ascii="Arial" w:hAnsi="Arial" w:cs="Arial"/>
                <w:sz w:val="20"/>
                <w:szCs w:val="20"/>
              </w:rPr>
              <w:lastRenderedPageBreak/>
              <w:t>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30655,7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Социальная поддержка семей, в которых ребенок поступает в первый класс муниципальной общеобразовательной организации города Сочи в текущем году в </w:t>
            </w:r>
            <w:r>
              <w:rPr>
                <w:rFonts w:ascii="Arial" w:hAnsi="Arial" w:cs="Arial"/>
                <w:sz w:val="20"/>
                <w:szCs w:val="20"/>
              </w:rPr>
              <w:lastRenderedPageBreak/>
              <w:t>виде подарка канцелярских принадлежностей (набор первоклассника)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313343,6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299994,8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312802,7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116252,3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116252,3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116252,3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103075,4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85497,5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85497,5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17577,9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17577,9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187091,3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1245400,8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1229399,2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1252930,6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282423,0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281928,9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285335,3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276178,0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275683,9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279090,3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266468,7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962977,8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947470,3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967595,3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793870,1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810009,1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793420,3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809559,3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723623,3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737629,3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748968,3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27776,2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50591,0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Оснащение региональных и муниципальных театров, находящихся в городах с численностью населения более 300 тысяч человек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185932,1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185932,1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185932,1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157586,2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701957,5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72218,5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подготовки спортивных сборных команд города-курорта Сочи и участие в обеспечении подготовки </w:t>
            </w:r>
            <w:r>
              <w:rPr>
                <w:rFonts w:ascii="Arial" w:hAnsi="Arial" w:cs="Arial"/>
                <w:sz w:val="20"/>
                <w:szCs w:val="20"/>
              </w:rPr>
              <w:lastRenderedPageBreak/>
              <w:t>спортивного резерва для спортивных сборных команд города-курорта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551278,3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540097,4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583363,0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615341,9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11180,9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48156,5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163473,3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осуществления переданных органам местного самоуправления отдельных государственных полномочий, </w:t>
            </w:r>
            <w:r>
              <w:rPr>
                <w:rFonts w:ascii="Arial" w:hAnsi="Arial" w:cs="Arial"/>
                <w:sz w:val="20"/>
                <w:szCs w:val="20"/>
              </w:rPr>
              <w:lastRenderedPageBreak/>
              <w:t>направленных на социальную поддержку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156538,7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136931,0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114795,9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103425,3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103295,3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103295,3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73255,9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72855,9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3959508,2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1422778,7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1023547,8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3937160,1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1400430,6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1001199,7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1185908,1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216338,7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696043,4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МУП города Сочи "Сочиавтотранс"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w:t>
            </w:r>
            <w:r>
              <w:rPr>
                <w:rFonts w:ascii="Arial" w:hAnsi="Arial" w:cs="Arial"/>
                <w:sz w:val="20"/>
                <w:szCs w:val="20"/>
              </w:rPr>
              <w:lastRenderedPageBreak/>
              <w:t>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1928484,0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466407,0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401449,0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1866238,3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1004536,1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666170,0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338366,1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"Сочиавтотранс")</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"Транс-Балт")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w:t>
            </w:r>
            <w:r>
              <w:rPr>
                <w:rFonts w:ascii="Arial" w:hAnsi="Arial" w:cs="Arial"/>
                <w:sz w:val="20"/>
                <w:szCs w:val="20"/>
              </w:rPr>
              <w:lastRenderedPageBreak/>
              <w:t>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"Бумер")</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621101,5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614258,4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666568,6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126515,3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созданию и организации деятельности комиссий по </w:t>
            </w:r>
            <w:r>
              <w:rPr>
                <w:rFonts w:ascii="Arial" w:hAnsi="Arial" w:cs="Arial"/>
                <w:sz w:val="20"/>
                <w:szCs w:val="20"/>
              </w:rPr>
              <w:lastRenderedPageBreak/>
              <w:t>делам несовершеннолетних и защите их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200430,2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196577,4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217213,5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165776,7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30377,1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15630,9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Администрация Лазаревского внутригородского района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536630,8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540576,2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591765,2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125917,5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188625,9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178796,9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196646,2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162722,6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"Сохранение, содержание и благоустройство памятников истории и </w:t>
            </w:r>
            <w:r>
              <w:rPr>
                <w:rFonts w:ascii="Arial" w:hAnsi="Arial" w:cs="Arial"/>
                <w:sz w:val="20"/>
                <w:szCs w:val="20"/>
              </w:rPr>
              <w:lastRenderedPageBreak/>
              <w:t>культуры, в том числе объектов культурного наследия, воинских захоронений и иных значимых объектов"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13403,2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34896,3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33994,3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22782,9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20909,2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w:t>
            </w:r>
            <w:r>
              <w:rPr>
                <w:rFonts w:ascii="Arial" w:hAnsi="Arial" w:cs="Arial"/>
                <w:sz w:val="20"/>
                <w:szCs w:val="20"/>
              </w:rPr>
              <w:lastRenderedPageBreak/>
              <w:t>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13779,1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543878,9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500617,0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551040,8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88191,7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80831,0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w:t>
            </w:r>
            <w:r>
              <w:rPr>
                <w:rFonts w:ascii="Arial" w:hAnsi="Arial" w:cs="Arial"/>
                <w:sz w:val="20"/>
                <w:szCs w:val="20"/>
              </w:rPr>
              <w:lastRenderedPageBreak/>
              <w:t>и техногенного характера, осуществление мероприятий гражданской обороны, обеспечение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152402,3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167988,7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136619,2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20842,1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28270,2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28811,6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14506,8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13889,6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12538,4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8621,4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w:t>
            </w:r>
            <w:r>
              <w:rPr>
                <w:rFonts w:ascii="Arial" w:hAnsi="Arial" w:cs="Arial"/>
                <w:sz w:val="20"/>
                <w:szCs w:val="20"/>
              </w:rPr>
              <w:lastRenderedPageBreak/>
              <w:t>края, погибших (умерших) при выполнении воинского долга в ходе специальной военной операции, начатой 24 февраля 2022 года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806815,7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738407,2</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822883,0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87421,3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388604,1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353790,1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398999,6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361701,0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356823,7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356823,7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261623,8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261623,8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261623,8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11256,8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37313,7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34606,0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61243,8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59868,8</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61404,3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24333,8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20594,6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12485,0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установку автономных </w:t>
            </w:r>
            <w:r>
              <w:rPr>
                <w:rFonts w:ascii="Arial" w:hAnsi="Arial" w:cs="Arial"/>
                <w:sz w:val="20"/>
                <w:szCs w:val="20"/>
              </w:rPr>
              <w:lastRenderedPageBreak/>
              <w:t>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29216144,5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8115347,9</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231472,8</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29158753,0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29139131,9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3571656,2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13958,9</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8"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5662,2</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3F26C9">
        <w:tc>
          <w:tcPr>
            <w:tcW w:w="520" w:type="dxa"/>
          </w:tcPr>
          <w:p w:rsidR="003F26C9" w:rsidRDefault="003F26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3F26C9">
        <w:tc>
          <w:tcPr>
            <w:tcW w:w="520" w:type="dxa"/>
          </w:tcPr>
          <w:p w:rsidR="003F26C9" w:rsidRDefault="003F26C9">
            <w:pPr>
              <w:autoSpaceDE w:val="0"/>
              <w:autoSpaceDN w:val="0"/>
              <w:adjustRightInd w:val="0"/>
              <w:spacing w:after="0" w:line="240" w:lineRule="auto"/>
              <w:rPr>
                <w:rFonts w:ascii="Arial" w:hAnsi="Arial" w:cs="Arial"/>
                <w:sz w:val="20"/>
                <w:szCs w:val="20"/>
              </w:rPr>
            </w:pPr>
          </w:p>
        </w:tc>
        <w:tc>
          <w:tcPr>
            <w:tcW w:w="4309"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8" w:type="dxa"/>
          </w:tcPr>
          <w:p w:rsidR="003F26C9" w:rsidRDefault="003F26C9">
            <w:pPr>
              <w:autoSpaceDE w:val="0"/>
              <w:autoSpaceDN w:val="0"/>
              <w:adjustRightInd w:val="0"/>
              <w:spacing w:after="0" w:line="240" w:lineRule="auto"/>
              <w:rPr>
                <w:rFonts w:ascii="Arial" w:hAnsi="Arial" w:cs="Arial"/>
                <w:sz w:val="20"/>
                <w:szCs w:val="20"/>
              </w:rPr>
            </w:pPr>
          </w:p>
        </w:tc>
        <w:tc>
          <w:tcPr>
            <w:tcW w:w="537"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379" w:type="dxa"/>
          </w:tcPr>
          <w:p w:rsidR="003F26C9" w:rsidRDefault="003F26C9">
            <w:pPr>
              <w:autoSpaceDE w:val="0"/>
              <w:autoSpaceDN w:val="0"/>
              <w:adjustRightInd w:val="0"/>
              <w:spacing w:after="0" w:line="240" w:lineRule="auto"/>
              <w:rPr>
                <w:rFonts w:ascii="Arial" w:hAnsi="Arial" w:cs="Arial"/>
                <w:sz w:val="20"/>
                <w:szCs w:val="20"/>
              </w:rPr>
            </w:pPr>
          </w:p>
        </w:tc>
        <w:tc>
          <w:tcPr>
            <w:tcW w:w="340" w:type="dxa"/>
          </w:tcPr>
          <w:p w:rsidR="003F26C9" w:rsidRDefault="003F26C9">
            <w:pPr>
              <w:autoSpaceDE w:val="0"/>
              <w:autoSpaceDN w:val="0"/>
              <w:adjustRightInd w:val="0"/>
              <w:spacing w:after="0" w:line="240" w:lineRule="auto"/>
              <w:rPr>
                <w:rFonts w:ascii="Arial" w:hAnsi="Arial" w:cs="Arial"/>
                <w:sz w:val="20"/>
                <w:szCs w:val="20"/>
              </w:rPr>
            </w:pPr>
          </w:p>
        </w:tc>
        <w:tc>
          <w:tcPr>
            <w:tcW w:w="519" w:type="dxa"/>
          </w:tcPr>
          <w:p w:rsidR="003F26C9" w:rsidRDefault="003F26C9">
            <w:pPr>
              <w:autoSpaceDE w:val="0"/>
              <w:autoSpaceDN w:val="0"/>
              <w:adjustRightInd w:val="0"/>
              <w:spacing w:after="0" w:line="240" w:lineRule="auto"/>
              <w:rPr>
                <w:rFonts w:ascii="Arial" w:hAnsi="Arial" w:cs="Arial"/>
                <w:sz w:val="20"/>
                <w:szCs w:val="20"/>
              </w:rPr>
            </w:pPr>
          </w:p>
        </w:tc>
        <w:tc>
          <w:tcPr>
            <w:tcW w:w="959" w:type="dxa"/>
          </w:tcPr>
          <w:p w:rsidR="003F26C9" w:rsidRDefault="003F26C9">
            <w:pPr>
              <w:autoSpaceDE w:val="0"/>
              <w:autoSpaceDN w:val="0"/>
              <w:adjustRightInd w:val="0"/>
              <w:spacing w:after="0" w:line="240" w:lineRule="auto"/>
              <w:rPr>
                <w:rFonts w:ascii="Arial" w:hAnsi="Arial" w:cs="Arial"/>
                <w:sz w:val="20"/>
                <w:szCs w:val="20"/>
              </w:rPr>
            </w:pPr>
          </w:p>
        </w:tc>
        <w:tc>
          <w:tcPr>
            <w:tcW w:w="700" w:type="dxa"/>
          </w:tcPr>
          <w:p w:rsidR="003F26C9" w:rsidRDefault="003F26C9">
            <w:pPr>
              <w:autoSpaceDE w:val="0"/>
              <w:autoSpaceDN w:val="0"/>
              <w:adjustRightInd w:val="0"/>
              <w:spacing w:after="0" w:line="240" w:lineRule="auto"/>
              <w:rPr>
                <w:rFonts w:ascii="Arial" w:hAnsi="Arial" w:cs="Arial"/>
                <w:sz w:val="20"/>
                <w:szCs w:val="20"/>
              </w:rPr>
            </w:pP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528704,4</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3F26C9" w:rsidRDefault="003F26C9" w:rsidP="003F26C9">
      <w:pPr>
        <w:autoSpaceDE w:val="0"/>
        <w:autoSpaceDN w:val="0"/>
        <w:adjustRightInd w:val="0"/>
        <w:spacing w:after="0" w:line="240" w:lineRule="auto"/>
        <w:rPr>
          <w:rFonts w:ascii="Arial" w:hAnsi="Arial" w:cs="Arial"/>
          <w:sz w:val="20"/>
          <w:szCs w:val="20"/>
        </w:rPr>
        <w:sectPr w:rsidR="003F26C9">
          <w:pgSz w:w="16838" w:h="11906" w:orient="landscape"/>
          <w:pgMar w:top="1133" w:right="1440" w:bottom="566" w:left="1440" w:header="0" w:footer="0" w:gutter="0"/>
          <w:cols w:space="720"/>
          <w:noEndnote/>
        </w:sect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32487"/>
      <w:bookmarkEnd w:id="9"/>
      <w:r>
        <w:rPr>
          <w:rFonts w:ascii="Arial" w:eastAsiaTheme="minorHAnsi" w:hAnsi="Arial" w:cs="Arial"/>
          <w:b/>
          <w:bCs/>
          <w:color w:val="auto"/>
          <w:sz w:val="20"/>
          <w:szCs w:val="20"/>
        </w:rPr>
        <w:t>ИСТОЧНИКИ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ДЕФИЦИТА БЮДЖЕТА ГОРОДА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 СТАТЕЙ ИСТОЧНИКОВ ФИНАНСИРОВАНИЯ ДЕФИЦИТОВ БЮДЖЕТОВ</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1"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304"/>
        <w:gridCol w:w="1247"/>
        <w:gridCol w:w="1247"/>
      </w:tblGrid>
      <w:tr w:rsidR="003F26C9">
        <w:tc>
          <w:tcPr>
            <w:tcW w:w="5272"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F26C9">
        <w:tc>
          <w:tcPr>
            <w:tcW w:w="5272"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4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272"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3F26C9">
        <w:tc>
          <w:tcPr>
            <w:tcW w:w="5272"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304"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1701234,6</w:t>
            </w:r>
          </w:p>
        </w:tc>
        <w:tc>
          <w:tcPr>
            <w:tcW w:w="1247"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1569205,5</w:t>
            </w:r>
          </w:p>
        </w:tc>
        <w:tc>
          <w:tcPr>
            <w:tcW w:w="1247" w:type="dxa"/>
            <w:tcBorders>
              <w:top w:val="single" w:sz="4" w:space="0" w:color="auto"/>
            </w:tcBorders>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04" w:type="dxa"/>
          </w:tcPr>
          <w:p w:rsidR="003F26C9" w:rsidRDefault="003F26C9">
            <w:pPr>
              <w:autoSpaceDE w:val="0"/>
              <w:autoSpaceDN w:val="0"/>
              <w:adjustRightInd w:val="0"/>
              <w:spacing w:after="0" w:line="240" w:lineRule="auto"/>
              <w:rPr>
                <w:rFonts w:ascii="Arial" w:hAnsi="Arial" w:cs="Arial"/>
                <w:sz w:val="20"/>
                <w:szCs w:val="20"/>
              </w:rPr>
            </w:pPr>
          </w:p>
        </w:tc>
        <w:tc>
          <w:tcPr>
            <w:tcW w:w="1247" w:type="dxa"/>
          </w:tcPr>
          <w:p w:rsidR="003F26C9" w:rsidRDefault="003F26C9">
            <w:pPr>
              <w:autoSpaceDE w:val="0"/>
              <w:autoSpaceDN w:val="0"/>
              <w:adjustRightInd w:val="0"/>
              <w:spacing w:after="0" w:line="240" w:lineRule="auto"/>
              <w:rPr>
                <w:rFonts w:ascii="Arial" w:hAnsi="Arial" w:cs="Arial"/>
                <w:sz w:val="20"/>
                <w:szCs w:val="20"/>
              </w:rPr>
            </w:pPr>
          </w:p>
        </w:tc>
        <w:tc>
          <w:tcPr>
            <w:tcW w:w="1247"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1158285,0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-139000,0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638234,6</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1640794,5</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304" w:type="dxa"/>
          </w:tcPr>
          <w:p w:rsidR="003F26C9" w:rsidRDefault="003F26C9">
            <w:pPr>
              <w:autoSpaceDE w:val="0"/>
              <w:autoSpaceDN w:val="0"/>
              <w:adjustRightInd w:val="0"/>
              <w:spacing w:after="0" w:line="240" w:lineRule="auto"/>
              <w:rPr>
                <w:rFonts w:ascii="Arial" w:hAnsi="Arial" w:cs="Arial"/>
                <w:sz w:val="20"/>
                <w:szCs w:val="20"/>
              </w:rPr>
            </w:pPr>
          </w:p>
        </w:tc>
        <w:tc>
          <w:tcPr>
            <w:tcW w:w="1247" w:type="dxa"/>
          </w:tcPr>
          <w:p w:rsidR="003F26C9" w:rsidRDefault="003F26C9">
            <w:pPr>
              <w:autoSpaceDE w:val="0"/>
              <w:autoSpaceDN w:val="0"/>
              <w:adjustRightInd w:val="0"/>
              <w:spacing w:after="0" w:line="240" w:lineRule="auto"/>
              <w:rPr>
                <w:rFonts w:ascii="Arial" w:hAnsi="Arial" w:cs="Arial"/>
                <w:sz w:val="20"/>
                <w:szCs w:val="20"/>
              </w:rPr>
            </w:pPr>
          </w:p>
        </w:tc>
        <w:tc>
          <w:tcPr>
            <w:tcW w:w="1247"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3F26C9">
        <w:tc>
          <w:tcPr>
            <w:tcW w:w="5272"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30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2570"/>
      <w:bookmarkEnd w:id="10"/>
      <w:r>
        <w:rPr>
          <w:rFonts w:ascii="Arial" w:eastAsiaTheme="minorHAnsi" w:hAnsi="Arial" w:cs="Arial"/>
          <w:b/>
          <w:bCs/>
          <w:color w:val="auto"/>
          <w:sz w:val="20"/>
          <w:szCs w:val="20"/>
        </w:rPr>
        <w:t>ПРОГРАММА</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ГОД И ПЛАНОВЫЙ ПЕРИОД 2025 И 2026 ГОДОВ</w:t>
      </w:r>
    </w:p>
    <w:p w:rsidR="003F26C9" w:rsidRDefault="003F26C9" w:rsidP="003F26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6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3F26C9" w:rsidRDefault="003F26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3F26C9" w:rsidRDefault="003F26C9">
            <w:pPr>
              <w:autoSpaceDE w:val="0"/>
              <w:autoSpaceDN w:val="0"/>
              <w:adjustRightInd w:val="0"/>
              <w:spacing w:after="0" w:line="240" w:lineRule="auto"/>
              <w:jc w:val="center"/>
              <w:rPr>
                <w:rFonts w:ascii="Arial" w:hAnsi="Arial" w:cs="Arial"/>
                <w:color w:val="392C69"/>
                <w:sz w:val="20"/>
                <w:szCs w:val="20"/>
              </w:rPr>
            </w:pPr>
          </w:p>
        </w:tc>
      </w:tr>
    </w:tbl>
    <w:p w:rsidR="003F26C9" w:rsidRDefault="003F26C9" w:rsidP="003F26C9">
      <w:pPr>
        <w:autoSpaceDE w:val="0"/>
        <w:autoSpaceDN w:val="0"/>
        <w:adjustRightInd w:val="0"/>
        <w:spacing w:after="0" w:line="240" w:lineRule="auto"/>
        <w:jc w:val="center"/>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3F26C9">
        <w:tc>
          <w:tcPr>
            <w:tcW w:w="7200"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F26C9">
        <w:tc>
          <w:tcPr>
            <w:tcW w:w="7200"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842"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- 139000,0</w:t>
            </w:r>
          </w:p>
        </w:tc>
      </w:tr>
      <w:tr w:rsidR="003F26C9">
        <w:tc>
          <w:tcPr>
            <w:tcW w:w="7200"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7200"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3F26C9">
        <w:tc>
          <w:tcPr>
            <w:tcW w:w="7200"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842"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всего</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842"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658285,0</w:t>
            </w:r>
          </w:p>
        </w:tc>
      </w:tr>
      <w:tr w:rsidR="003F26C9">
        <w:tc>
          <w:tcPr>
            <w:tcW w:w="7200"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842"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3F26C9" w:rsidRDefault="003F26C9" w:rsidP="003F26C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587"/>
        <w:gridCol w:w="1531"/>
      </w:tblGrid>
      <w:tr w:rsidR="003F26C9">
        <w:tc>
          <w:tcPr>
            <w:tcW w:w="5953"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F26C9">
        <w:tc>
          <w:tcPr>
            <w:tcW w:w="5953"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3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953"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587"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- 1000000,0</w:t>
            </w:r>
          </w:p>
        </w:tc>
        <w:tc>
          <w:tcPr>
            <w:tcW w:w="153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3F26C9" w:rsidRDefault="003F26C9">
            <w:pPr>
              <w:autoSpaceDE w:val="0"/>
              <w:autoSpaceDN w:val="0"/>
              <w:adjustRightInd w:val="0"/>
              <w:spacing w:after="0" w:line="240" w:lineRule="auto"/>
              <w:rPr>
                <w:rFonts w:ascii="Arial" w:hAnsi="Arial" w:cs="Arial"/>
                <w:sz w:val="20"/>
                <w:szCs w:val="20"/>
              </w:rPr>
            </w:pPr>
          </w:p>
        </w:tc>
        <w:tc>
          <w:tcPr>
            <w:tcW w:w="1531"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87" w:type="dxa"/>
          </w:tcPr>
          <w:p w:rsidR="003F26C9" w:rsidRDefault="003F26C9">
            <w:pPr>
              <w:autoSpaceDE w:val="0"/>
              <w:autoSpaceDN w:val="0"/>
              <w:adjustRightInd w:val="0"/>
              <w:spacing w:after="0" w:line="240" w:lineRule="auto"/>
              <w:rPr>
                <w:rFonts w:ascii="Arial" w:hAnsi="Arial" w:cs="Arial"/>
                <w:sz w:val="20"/>
                <w:szCs w:val="20"/>
              </w:rPr>
            </w:pPr>
          </w:p>
        </w:tc>
        <w:tc>
          <w:tcPr>
            <w:tcW w:w="1531"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595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3F26C9" w:rsidRDefault="003F26C9">
            <w:pPr>
              <w:autoSpaceDE w:val="0"/>
              <w:autoSpaceDN w:val="0"/>
              <w:adjustRightInd w:val="0"/>
              <w:spacing w:after="0" w:line="240" w:lineRule="auto"/>
              <w:rPr>
                <w:rFonts w:ascii="Arial" w:hAnsi="Arial" w:cs="Arial"/>
                <w:sz w:val="20"/>
                <w:szCs w:val="20"/>
              </w:rPr>
            </w:pPr>
          </w:p>
        </w:tc>
        <w:tc>
          <w:tcPr>
            <w:tcW w:w="1531" w:type="dxa"/>
          </w:tcPr>
          <w:p w:rsidR="003F26C9" w:rsidRDefault="003F26C9">
            <w:pPr>
              <w:autoSpaceDE w:val="0"/>
              <w:autoSpaceDN w:val="0"/>
              <w:adjustRightInd w:val="0"/>
              <w:spacing w:after="0" w:line="240" w:lineRule="auto"/>
              <w:rPr>
                <w:rFonts w:ascii="Arial" w:hAnsi="Arial" w:cs="Arial"/>
                <w:sz w:val="20"/>
                <w:szCs w:val="20"/>
              </w:rPr>
            </w:pP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3F26C9">
        <w:tc>
          <w:tcPr>
            <w:tcW w:w="5953"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87"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531" w:type="dxa"/>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2663"/>
      <w:bookmarkEnd w:id="11"/>
      <w:r>
        <w:rPr>
          <w:rFonts w:ascii="Arial" w:eastAsiaTheme="minorHAnsi" w:hAnsi="Arial" w:cs="Arial"/>
          <w:b/>
          <w:bCs/>
          <w:color w:val="auto"/>
          <w:sz w:val="20"/>
          <w:szCs w:val="20"/>
        </w:rPr>
        <w:t>ПРОГРАММА</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ВАЛЮТЕ РОССИЙСКОЙ ФЕДЕРАЦИИ НА 2024 ГОД</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2024 ГОДУ</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rPr>
          <w:rFonts w:ascii="Arial" w:hAnsi="Arial" w:cs="Arial"/>
          <w:sz w:val="20"/>
          <w:szCs w:val="20"/>
        </w:rPr>
        <w:sectPr w:rsidR="003F26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098"/>
        <w:gridCol w:w="1928"/>
        <w:gridCol w:w="851"/>
        <w:gridCol w:w="967"/>
        <w:gridCol w:w="875"/>
        <w:gridCol w:w="1474"/>
        <w:gridCol w:w="1276"/>
        <w:gridCol w:w="2268"/>
        <w:gridCol w:w="1275"/>
      </w:tblGrid>
      <w:tr w:rsidR="003F26C9">
        <w:tc>
          <w:tcPr>
            <w:tcW w:w="591"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293" w:type="dxa"/>
            <w:gridSpan w:val="4"/>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3F26C9">
        <w:tc>
          <w:tcPr>
            <w:tcW w:w="591"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96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875"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47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3F26C9">
        <w:tc>
          <w:tcPr>
            <w:tcW w:w="59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3F26C9">
        <w:tc>
          <w:tcPr>
            <w:tcW w:w="59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98"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rPr>
          <w:rFonts w:ascii="Arial" w:hAnsi="Arial" w:cs="Arial"/>
          <w:sz w:val="20"/>
          <w:szCs w:val="20"/>
        </w:rPr>
        <w:sectPr w:rsidR="003F26C9">
          <w:pgSz w:w="16838" w:h="11906" w:orient="landscape"/>
          <w:pgMar w:top="1133" w:right="1440" w:bottom="566" w:left="1440" w:header="0" w:footer="0" w:gutter="0"/>
          <w:cols w:space="720"/>
          <w:noEndnote/>
        </w:sect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2024 ГОДУ</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1"/>
        <w:gridCol w:w="1474"/>
        <w:gridCol w:w="1247"/>
      </w:tblGrid>
      <w:tr w:rsidR="003F26C9">
        <w:tc>
          <w:tcPr>
            <w:tcW w:w="4989"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3F26C9">
        <w:tc>
          <w:tcPr>
            <w:tcW w:w="4989"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4989"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36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32730"/>
      <w:bookmarkEnd w:id="12"/>
      <w:r>
        <w:rPr>
          <w:rFonts w:ascii="Arial" w:eastAsiaTheme="minorHAnsi" w:hAnsi="Arial" w:cs="Arial"/>
          <w:b/>
          <w:bCs/>
          <w:color w:val="auto"/>
          <w:sz w:val="20"/>
          <w:szCs w:val="20"/>
        </w:rPr>
        <w:t>ПРОГРАММА</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3F26C9">
        <w:tc>
          <w:tcPr>
            <w:tcW w:w="799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F26C9">
        <w:tc>
          <w:tcPr>
            <w:tcW w:w="7994"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077"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r>
      <w:tr w:rsidR="003F26C9">
        <w:tc>
          <w:tcPr>
            <w:tcW w:w="7994"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07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3F26C9">
        <w:tc>
          <w:tcPr>
            <w:tcW w:w="7994" w:type="dxa"/>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077"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1134"/>
        <w:gridCol w:w="1361"/>
      </w:tblGrid>
      <w:tr w:rsidR="003F26C9">
        <w:tc>
          <w:tcPr>
            <w:tcW w:w="6576"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3F26C9">
        <w:tc>
          <w:tcPr>
            <w:tcW w:w="6576"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6576"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134"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3F26C9" w:rsidRDefault="003F26C9">
            <w:pPr>
              <w:autoSpaceDE w:val="0"/>
              <w:autoSpaceDN w:val="0"/>
              <w:adjustRightInd w:val="0"/>
              <w:spacing w:after="0" w:line="240" w:lineRule="auto"/>
              <w:rPr>
                <w:rFonts w:ascii="Arial" w:hAnsi="Arial" w:cs="Arial"/>
                <w:sz w:val="20"/>
                <w:szCs w:val="20"/>
              </w:rPr>
            </w:pPr>
          </w:p>
        </w:tc>
      </w:tr>
      <w:tr w:rsidR="003F26C9">
        <w:tc>
          <w:tcPr>
            <w:tcW w:w="6576"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13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3F26C9">
        <w:tc>
          <w:tcPr>
            <w:tcW w:w="6576" w:type="dxa"/>
          </w:tcPr>
          <w:p w:rsidR="003F26C9" w:rsidRDefault="003F26C9">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34"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3F26C9" w:rsidRDefault="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26C9" w:rsidRDefault="003F26C9" w:rsidP="003F26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32775"/>
      <w:bookmarkEnd w:id="13"/>
      <w:r>
        <w:rPr>
          <w:rFonts w:ascii="Arial" w:eastAsiaTheme="minorHAnsi" w:hAnsi="Arial" w:cs="Arial"/>
          <w:b/>
          <w:bCs/>
          <w:color w:val="auto"/>
          <w:sz w:val="20"/>
          <w:szCs w:val="20"/>
        </w:rPr>
        <w:t>ПРОГРАММА</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2024 ГОДУ И В ПЛАНОВОМ ПЕРИОДЕ 2025</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rPr>
          <w:rFonts w:ascii="Arial" w:hAnsi="Arial" w:cs="Arial"/>
          <w:sz w:val="20"/>
          <w:szCs w:val="20"/>
        </w:rPr>
        <w:sectPr w:rsidR="003F26C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28"/>
        <w:gridCol w:w="1757"/>
        <w:gridCol w:w="755"/>
        <w:gridCol w:w="699"/>
        <w:gridCol w:w="703"/>
        <w:gridCol w:w="1871"/>
        <w:gridCol w:w="4082"/>
        <w:gridCol w:w="1276"/>
      </w:tblGrid>
      <w:tr w:rsidR="003F26C9">
        <w:tc>
          <w:tcPr>
            <w:tcW w:w="510"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3F26C9">
        <w:tc>
          <w:tcPr>
            <w:tcW w:w="510"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699"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03"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87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4082"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6"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3F26C9">
        <w:tc>
          <w:tcPr>
            <w:tcW w:w="510" w:type="dxa"/>
            <w:tcBorders>
              <w:top w:val="single" w:sz="4" w:space="0" w:color="auto"/>
            </w:tcBorders>
            <w:vAlign w:val="center"/>
          </w:tcPr>
          <w:p w:rsidR="003F26C9" w:rsidRDefault="003F26C9">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082" w:type="dxa"/>
            <w:tcBorders>
              <w:top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rPr>
          <w:rFonts w:ascii="Arial" w:hAnsi="Arial" w:cs="Arial"/>
          <w:sz w:val="20"/>
          <w:szCs w:val="20"/>
        </w:rPr>
        <w:sectPr w:rsidR="003F26C9">
          <w:pgSz w:w="16838" w:h="11906" w:orient="landscape"/>
          <w:pgMar w:top="1133" w:right="1440" w:bottom="566" w:left="1440" w:header="0" w:footer="0" w:gutter="0"/>
          <w:cols w:space="720"/>
          <w:noEndnote/>
        </w:sect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3F26C9" w:rsidRDefault="003F26C9" w:rsidP="003F26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2024 ГОДУ И В ПЛАНОВОМ ПЕРИОДЕ 2025 И 2026 ГОДОВ</w:t>
      </w: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077"/>
        <w:gridCol w:w="1191"/>
        <w:gridCol w:w="1191"/>
      </w:tblGrid>
      <w:tr w:rsidR="003F26C9">
        <w:tc>
          <w:tcPr>
            <w:tcW w:w="5613" w:type="dxa"/>
            <w:vMerge w:val="restart"/>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3F26C9">
        <w:tc>
          <w:tcPr>
            <w:tcW w:w="5613" w:type="dxa"/>
            <w:vMerge/>
            <w:tcBorders>
              <w:top w:val="single" w:sz="4" w:space="0" w:color="auto"/>
              <w:left w:val="single" w:sz="4" w:space="0" w:color="auto"/>
              <w:bottom w:val="single" w:sz="4" w:space="0" w:color="auto"/>
              <w:right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3F26C9">
        <w:tc>
          <w:tcPr>
            <w:tcW w:w="5613" w:type="dxa"/>
            <w:tcBorders>
              <w:top w:val="single" w:sz="4" w:space="0" w:color="auto"/>
            </w:tcBorders>
          </w:tcPr>
          <w:p w:rsidR="003F26C9" w:rsidRDefault="003F26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077"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3F26C9" w:rsidRDefault="003F26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autoSpaceDE w:val="0"/>
        <w:autoSpaceDN w:val="0"/>
        <w:adjustRightInd w:val="0"/>
        <w:spacing w:after="0" w:line="240" w:lineRule="auto"/>
        <w:ind w:firstLine="540"/>
        <w:jc w:val="both"/>
        <w:rPr>
          <w:rFonts w:ascii="Arial" w:hAnsi="Arial" w:cs="Arial"/>
          <w:sz w:val="20"/>
          <w:szCs w:val="20"/>
        </w:rPr>
      </w:pPr>
    </w:p>
    <w:p w:rsidR="003F26C9" w:rsidRDefault="003F26C9" w:rsidP="003F26C9">
      <w:pPr>
        <w:pBdr>
          <w:top w:val="single" w:sz="6" w:space="0" w:color="auto"/>
        </w:pBdr>
        <w:autoSpaceDE w:val="0"/>
        <w:autoSpaceDN w:val="0"/>
        <w:adjustRightInd w:val="0"/>
        <w:spacing w:before="100" w:after="100" w:line="240" w:lineRule="auto"/>
        <w:jc w:val="both"/>
        <w:rPr>
          <w:rFonts w:ascii="Arial" w:hAnsi="Arial" w:cs="Arial"/>
          <w:sz w:val="2"/>
          <w:szCs w:val="2"/>
        </w:rPr>
      </w:pPr>
    </w:p>
    <w:p w:rsidR="00FD4F58" w:rsidRDefault="00FD4F58">
      <w:bookmarkStart w:id="14" w:name="_GoBack"/>
      <w:bookmarkEnd w:id="14"/>
    </w:p>
    <w:sectPr w:rsidR="00FD4F58" w:rsidSect="00EE212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C9"/>
    <w:rsid w:val="003F26C9"/>
    <w:rsid w:val="00FD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5A72-FBC6-4C26-BED7-E8E1FA2E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2&amp;n=72741&amp;dst=100026" TargetMode="External"/><Relationship Id="rId21" Type="http://schemas.openxmlformats.org/officeDocument/2006/relationships/hyperlink" Target="https://login.consultant.ru/link/?req=doc&amp;base=LAW&amp;n=470713&amp;dst=6811" TargetMode="External"/><Relationship Id="rId42" Type="http://schemas.openxmlformats.org/officeDocument/2006/relationships/hyperlink" Target="https://login.consultant.ru/link/?req=doc&amp;base=RLAW392&amp;n=73385&amp;dst=100034" TargetMode="External"/><Relationship Id="rId47" Type="http://schemas.openxmlformats.org/officeDocument/2006/relationships/hyperlink" Target="https://login.consultant.ru/link/?req=doc&amp;base=RLAW392&amp;n=73418" TargetMode="External"/><Relationship Id="rId63" Type="http://schemas.openxmlformats.org/officeDocument/2006/relationships/hyperlink" Target="https://login.consultant.ru/link/?req=doc&amp;base=RLAW392&amp;n=73385&amp;dst=100048" TargetMode="External"/><Relationship Id="rId68" Type="http://schemas.openxmlformats.org/officeDocument/2006/relationships/hyperlink" Target="https://login.consultant.ru/link/?req=doc&amp;base=LAW&amp;n=464185&amp;dst=4092" TargetMode="External"/><Relationship Id="rId2" Type="http://schemas.openxmlformats.org/officeDocument/2006/relationships/settings" Target="settings.xml"/><Relationship Id="rId16" Type="http://schemas.openxmlformats.org/officeDocument/2006/relationships/hyperlink" Target="https://login.consultant.ru/link/?req=doc&amp;base=RLAW392&amp;n=73385&amp;dst=100022" TargetMode="External"/><Relationship Id="rId29" Type="http://schemas.openxmlformats.org/officeDocument/2006/relationships/hyperlink" Target="https://login.consultant.ru/link/?req=doc&amp;base=RLAW392&amp;n=72741&amp;dst=100027" TargetMode="External"/><Relationship Id="rId11" Type="http://schemas.openxmlformats.org/officeDocument/2006/relationships/hyperlink" Target="https://login.consultant.ru/link/?req=doc&amp;base=RLAW392&amp;n=72741&amp;dst=100019" TargetMode="External"/><Relationship Id="rId24" Type="http://schemas.openxmlformats.org/officeDocument/2006/relationships/hyperlink" Target="https://login.consultant.ru/link/?req=doc&amp;base=RLAW392&amp;n=73385&amp;dst=100026" TargetMode="External"/><Relationship Id="rId32" Type="http://schemas.openxmlformats.org/officeDocument/2006/relationships/hyperlink" Target="https://login.consultant.ru/link/?req=doc&amp;base=LAW&amp;n=470713&amp;dst=103431" TargetMode="External"/><Relationship Id="rId37" Type="http://schemas.openxmlformats.org/officeDocument/2006/relationships/hyperlink" Target="https://login.consultant.ru/link/?req=doc&amp;base=RLAW392&amp;n=72741&amp;dst=100032" TargetMode="External"/><Relationship Id="rId40" Type="http://schemas.openxmlformats.org/officeDocument/2006/relationships/hyperlink" Target="https://login.consultant.ru/link/?req=doc&amp;base=LAW&amp;n=470713&amp;dst=103431" TargetMode="External"/><Relationship Id="rId45" Type="http://schemas.openxmlformats.org/officeDocument/2006/relationships/hyperlink" Target="https://login.consultant.ru/link/?req=doc&amp;base=LAW&amp;n=470713&amp;dst=7171" TargetMode="External"/><Relationship Id="rId53" Type="http://schemas.openxmlformats.org/officeDocument/2006/relationships/hyperlink" Target="https://login.consultant.ru/link/?req=doc&amp;base=RLAW392&amp;n=72100&amp;dst=100273" TargetMode="External"/><Relationship Id="rId58" Type="http://schemas.openxmlformats.org/officeDocument/2006/relationships/hyperlink" Target="https://login.consultant.ru/link/?req=doc&amp;base=LAW&amp;n=470713&amp;dst=103142" TargetMode="External"/><Relationship Id="rId66" Type="http://schemas.openxmlformats.org/officeDocument/2006/relationships/hyperlink" Target="https://login.consultant.ru/link/?req=doc&amp;base=RLAW392&amp;n=73385&amp;dst=100067" TargetMode="External"/><Relationship Id="rId74" Type="http://schemas.openxmlformats.org/officeDocument/2006/relationships/theme" Target="theme/theme1.xml"/><Relationship Id="rId5" Type="http://schemas.openxmlformats.org/officeDocument/2006/relationships/hyperlink" Target="https://login.consultant.ru/link/?req=doc&amp;base=RLAW392&amp;n=72741&amp;dst=100006" TargetMode="External"/><Relationship Id="rId61" Type="http://schemas.openxmlformats.org/officeDocument/2006/relationships/hyperlink" Target="https://login.consultant.ru/link/?req=doc&amp;base=LAW&amp;n=470713&amp;dst=103433" TargetMode="External"/><Relationship Id="rId19" Type="http://schemas.openxmlformats.org/officeDocument/2006/relationships/hyperlink" Target="https://login.consultant.ru/link/?req=doc&amp;base=LAW&amp;n=470713&amp;dst=6811" TargetMode="External"/><Relationship Id="rId14" Type="http://schemas.openxmlformats.org/officeDocument/2006/relationships/hyperlink" Target="https://login.consultant.ru/link/?req=doc&amp;base=RLAW392&amp;n=72741&amp;dst=100022" TargetMode="External"/><Relationship Id="rId22" Type="http://schemas.openxmlformats.org/officeDocument/2006/relationships/hyperlink" Target="https://login.consultant.ru/link/?req=doc&amp;base=LAW&amp;n=470713&amp;dst=5807" TargetMode="External"/><Relationship Id="rId27" Type="http://schemas.openxmlformats.org/officeDocument/2006/relationships/hyperlink" Target="https://login.consultant.ru/link/?req=doc&amp;base=LAW&amp;n=470718&amp;dst=583" TargetMode="External"/><Relationship Id="rId30" Type="http://schemas.openxmlformats.org/officeDocument/2006/relationships/hyperlink" Target="https://login.consultant.ru/link/?req=doc&amp;base=RLAW392&amp;n=73385&amp;dst=100028" TargetMode="External"/><Relationship Id="rId35" Type="http://schemas.openxmlformats.org/officeDocument/2006/relationships/hyperlink" Target="https://login.consultant.ru/link/?req=doc&amp;base=RLAW392&amp;n=73385&amp;dst=100032" TargetMode="External"/><Relationship Id="rId43" Type="http://schemas.openxmlformats.org/officeDocument/2006/relationships/hyperlink" Target="https://login.consultant.ru/link/?req=doc&amp;base=LAW&amp;n=470713&amp;dst=7171" TargetMode="External"/><Relationship Id="rId48" Type="http://schemas.openxmlformats.org/officeDocument/2006/relationships/hyperlink" Target="https://login.consultant.ru/link/?req=doc&amp;base=LAW&amp;n=470713&amp;dst=5070" TargetMode="External"/><Relationship Id="rId56" Type="http://schemas.openxmlformats.org/officeDocument/2006/relationships/hyperlink" Target="https://login.consultant.ru/link/?req=doc&amp;base=RLAW392&amp;n=72741&amp;dst=100036" TargetMode="External"/><Relationship Id="rId64" Type="http://schemas.openxmlformats.org/officeDocument/2006/relationships/hyperlink" Target="https://login.consultant.ru/link/?req=doc&amp;base=RLAW392&amp;n=73385&amp;dst=100063" TargetMode="External"/><Relationship Id="rId69" Type="http://schemas.openxmlformats.org/officeDocument/2006/relationships/hyperlink" Target="https://login.consultant.ru/link/?req=doc&amp;base=RLAW392&amp;n=73385&amp;dst=100124" TargetMode="External"/><Relationship Id="rId8" Type="http://schemas.openxmlformats.org/officeDocument/2006/relationships/hyperlink" Target="https://login.consultant.ru/link/?req=doc&amp;base=LAW&amp;n=454306&amp;dst=1084" TargetMode="External"/><Relationship Id="rId51" Type="http://schemas.openxmlformats.org/officeDocument/2006/relationships/hyperlink" Target="https://login.consultant.ru/link/?req=doc&amp;base=RLAW392&amp;n=73385&amp;dst=100047" TargetMode="External"/><Relationship Id="rId72" Type="http://schemas.openxmlformats.org/officeDocument/2006/relationships/hyperlink" Target="https://login.consultant.ru/link/?req=doc&amp;base=RLAW392&amp;n=73385&amp;dst=100151" TargetMode="External"/><Relationship Id="rId3" Type="http://schemas.openxmlformats.org/officeDocument/2006/relationships/webSettings" Target="webSettings.xml"/><Relationship Id="rId12" Type="http://schemas.openxmlformats.org/officeDocument/2006/relationships/hyperlink" Target="https://login.consultant.ru/link/?req=doc&amp;base=RLAW392&amp;n=72741&amp;dst=100021" TargetMode="External"/><Relationship Id="rId17" Type="http://schemas.openxmlformats.org/officeDocument/2006/relationships/hyperlink" Target="https://login.consultant.ru/link/?req=doc&amp;base=RLAW392&amp;n=72741&amp;dst=100023" TargetMode="External"/><Relationship Id="rId25" Type="http://schemas.openxmlformats.org/officeDocument/2006/relationships/hyperlink" Target="https://login.consultant.ru/link/?req=doc&amp;base=RLAW392&amp;n=72741&amp;dst=100024" TargetMode="External"/><Relationship Id="rId33" Type="http://schemas.openxmlformats.org/officeDocument/2006/relationships/hyperlink" Target="https://login.consultant.ru/link/?req=doc&amp;base=RLAW392&amp;n=72741&amp;dst=100030" TargetMode="External"/><Relationship Id="rId38" Type="http://schemas.openxmlformats.org/officeDocument/2006/relationships/hyperlink" Target="https://login.consultant.ru/link/?req=doc&amp;base=LAW&amp;n=470713&amp;dst=103431" TargetMode="External"/><Relationship Id="rId46" Type="http://schemas.openxmlformats.org/officeDocument/2006/relationships/hyperlink" Target="https://login.consultant.ru/link/?req=doc&amp;base=LAW&amp;n=470713&amp;dst=7461" TargetMode="External"/><Relationship Id="rId59" Type="http://schemas.openxmlformats.org/officeDocument/2006/relationships/hyperlink" Target="https://login.consultant.ru/link/?req=doc&amp;base=RLAW392&amp;n=68854" TargetMode="External"/><Relationship Id="rId67" Type="http://schemas.openxmlformats.org/officeDocument/2006/relationships/hyperlink" Target="https://login.consultant.ru/link/?req=doc&amp;base=RLAW392&amp;n=73385&amp;dst=100084" TargetMode="External"/><Relationship Id="rId20" Type="http://schemas.openxmlformats.org/officeDocument/2006/relationships/hyperlink" Target="https://login.consultant.ru/link/?req=doc&amp;base=LAW&amp;n=470713&amp;dst=5807" TargetMode="External"/><Relationship Id="rId41" Type="http://schemas.openxmlformats.org/officeDocument/2006/relationships/hyperlink" Target="https://login.consultant.ru/link/?req=doc&amp;base=RLAW392&amp;n=72741&amp;dst=100034" TargetMode="External"/><Relationship Id="rId54" Type="http://schemas.openxmlformats.org/officeDocument/2006/relationships/hyperlink" Target="https://login.consultant.ru/link/?req=doc&amp;base=LAW&amp;n=455520" TargetMode="External"/><Relationship Id="rId62" Type="http://schemas.openxmlformats.org/officeDocument/2006/relationships/hyperlink" Target="https://login.consultant.ru/link/?req=doc&amp;base=RLAW392&amp;n=68854" TargetMode="External"/><Relationship Id="rId70" Type="http://schemas.openxmlformats.org/officeDocument/2006/relationships/hyperlink" Target="https://login.consultant.ru/link/?req=doc&amp;base=LAW&amp;n=464185&amp;dst=4092" TargetMode="External"/><Relationship Id="rId1" Type="http://schemas.openxmlformats.org/officeDocument/2006/relationships/styles" Target="styles.xml"/><Relationship Id="rId6" Type="http://schemas.openxmlformats.org/officeDocument/2006/relationships/hyperlink" Target="https://login.consultant.ru/link/?req=doc&amp;base=RLAW392&amp;n=73385&amp;dst=100006" TargetMode="External"/><Relationship Id="rId15" Type="http://schemas.openxmlformats.org/officeDocument/2006/relationships/hyperlink" Target="https://login.consultant.ru/link/?req=doc&amp;base=RLAW392&amp;n=73385&amp;dst=100021" TargetMode="External"/><Relationship Id="rId23" Type="http://schemas.openxmlformats.org/officeDocument/2006/relationships/hyperlink" Target="https://login.consultant.ru/link/?req=doc&amp;base=RLAW392&amp;n=73385&amp;dst=100024" TargetMode="External"/><Relationship Id="rId28" Type="http://schemas.openxmlformats.org/officeDocument/2006/relationships/hyperlink" Target="https://login.consultant.ru/link/?req=doc&amp;base=RLAW392&amp;n=72913&amp;dst=100035" TargetMode="External"/><Relationship Id="rId36" Type="http://schemas.openxmlformats.org/officeDocument/2006/relationships/hyperlink" Target="https://login.consultant.ru/link/?req=doc&amp;base=LAW&amp;n=470713&amp;dst=103431" TargetMode="External"/><Relationship Id="rId49" Type="http://schemas.openxmlformats.org/officeDocument/2006/relationships/hyperlink" Target="https://login.consultant.ru/link/?req=doc&amp;base=RLAW392&amp;n=72741&amp;dst=100035" TargetMode="External"/><Relationship Id="rId57" Type="http://schemas.openxmlformats.org/officeDocument/2006/relationships/hyperlink" Target="https://login.consultant.ru/link/?req=doc&amp;base=LAW&amp;n=462891" TargetMode="External"/><Relationship Id="rId10" Type="http://schemas.openxmlformats.org/officeDocument/2006/relationships/hyperlink" Target="https://login.consultant.ru/link/?req=doc&amp;base=LAW&amp;n=454306&amp;dst=1087" TargetMode="External"/><Relationship Id="rId31" Type="http://schemas.openxmlformats.org/officeDocument/2006/relationships/hyperlink" Target="https://login.consultant.ru/link/?req=doc&amp;base=RLAW392&amp;n=73385&amp;dst=100030" TargetMode="External"/><Relationship Id="rId44" Type="http://schemas.openxmlformats.org/officeDocument/2006/relationships/hyperlink" Target="https://login.consultant.ru/link/?req=doc&amp;base=LAW&amp;n=470713&amp;dst=7461" TargetMode="External"/><Relationship Id="rId52" Type="http://schemas.openxmlformats.org/officeDocument/2006/relationships/hyperlink" Target="https://login.consultant.ru/link/?req=doc&amp;base=RLAW392&amp;n=72100&amp;dst=100135" TargetMode="External"/><Relationship Id="rId60" Type="http://schemas.openxmlformats.org/officeDocument/2006/relationships/hyperlink" Target="https://login.consultant.ru/link/?req=doc&amp;base=LAW&amp;n=470713&amp;dst=3146" TargetMode="External"/><Relationship Id="rId65" Type="http://schemas.openxmlformats.org/officeDocument/2006/relationships/hyperlink" Target="https://login.consultant.ru/link/?req=doc&amp;base=RLAW392&amp;n=72741&amp;dst=100037"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06&amp;dst=1085" TargetMode="External"/><Relationship Id="rId13" Type="http://schemas.openxmlformats.org/officeDocument/2006/relationships/hyperlink" Target="https://login.consultant.ru/link/?req=doc&amp;base=RLAW392&amp;n=73385&amp;dst=100020" TargetMode="External"/><Relationship Id="rId18" Type="http://schemas.openxmlformats.org/officeDocument/2006/relationships/hyperlink" Target="https://login.consultant.ru/link/?req=doc&amp;base=RLAW392&amp;n=73385&amp;dst=100023" TargetMode="External"/><Relationship Id="rId39" Type="http://schemas.openxmlformats.org/officeDocument/2006/relationships/hyperlink" Target="https://login.consultant.ru/link/?req=doc&amp;base=RLAW392&amp;n=72741&amp;dst=100033" TargetMode="External"/><Relationship Id="rId34" Type="http://schemas.openxmlformats.org/officeDocument/2006/relationships/hyperlink" Target="https://login.consultant.ru/link/?req=doc&amp;base=RLAW392&amp;n=72741&amp;dst=100031" TargetMode="External"/><Relationship Id="rId50" Type="http://schemas.openxmlformats.org/officeDocument/2006/relationships/hyperlink" Target="https://login.consultant.ru/link/?req=doc&amp;base=RLAW392&amp;n=73385&amp;dst=100046" TargetMode="External"/><Relationship Id="rId55" Type="http://schemas.openxmlformats.org/officeDocument/2006/relationships/hyperlink" Target="https://login.consultant.ru/link/?req=doc&amp;base=LAW&amp;n=433922" TargetMode="External"/><Relationship Id="rId7" Type="http://schemas.openxmlformats.org/officeDocument/2006/relationships/hyperlink" Target="https://login.consultant.ru/link/?req=doc&amp;base=RLAW392&amp;n=73385&amp;dst=100007" TargetMode="External"/><Relationship Id="rId71" Type="http://schemas.openxmlformats.org/officeDocument/2006/relationships/hyperlink" Target="https://login.consultant.ru/link/?req=doc&amp;base=RLAW392&amp;n=73385&amp;dst=10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301</Pages>
  <Words>77123</Words>
  <Characters>439605</Characters>
  <Application>Microsoft Office Word</Application>
  <DocSecurity>0</DocSecurity>
  <Lines>3663</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2024-04-16T06:33:00Z</dcterms:created>
  <dcterms:modified xsi:type="dcterms:W3CDTF">2024-04-16T06:38:00Z</dcterms:modified>
</cp:coreProperties>
</file>