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общий объем доходов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в сумме 16178662,3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17028662,3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1415326,5 тыс. рублей, в том числе верхний предел долга по муниципальным гарантиям города Сочи в сумме 0,0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850000,0 тыс. рублей.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15308129,1 тыс. рублей и на 2024 год в сумме 13592259,8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15308129,1 тыс. рублей и на 2024 год в сумме 13592259,8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1415326,5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1415326,5 тыс. рублей, в том числе верхний предел долга по муниципальным гарантиям города Сочи в сумме 0,0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387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4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1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28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6587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198517,3 тыс. рублей, на 2023 год в сумме 206626,8 тыс. рублей и на 2024 год в сумме 215215,8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80000,0 тыс. рублей, на 2023 год в сумме 80000,0 тыс. рублей и на 2024 год в сумме 80000,0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Утвердить </w:t>
      </w:r>
      <w:hyperlink w:anchor="Par20425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1559076,6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1231489,4 тыс. рублей;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658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</w:t>
      </w:r>
      <w:r>
        <w:rPr>
          <w:rFonts w:ascii="Arial" w:hAnsi="Arial" w:cs="Arial"/>
          <w:sz w:val="20"/>
          <w:szCs w:val="20"/>
        </w:rPr>
        <w:lastRenderedPageBreak/>
        <w:t>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Установить, что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2022 году в сумме 1415326,5 тыс. рублей.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04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55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062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2066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71"/>
      <w:bookmarkEnd w:id="1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2"/>
      <w:bookmarkEnd w:id="2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5"/>
      <w:bookmarkEnd w:id="3"/>
      <w:r>
        <w:rPr>
          <w:rFonts w:ascii="Arial" w:hAnsi="Arial" w:cs="Arial"/>
          <w:sz w:val="20"/>
          <w:szCs w:val="20"/>
        </w:rPr>
        <w:lastRenderedPageBreak/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77"/>
      <w:bookmarkEnd w:id="4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Председатель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20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ГОД И ПЛАНОВЫЙ ПЕРИОД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08"/>
        <w:gridCol w:w="1265"/>
        <w:gridCol w:w="1265"/>
        <w:gridCol w:w="1267"/>
      </w:tblGrid>
      <w:tr w:rsidR="004C0EF2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C0EF2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EF2">
        <w:tc>
          <w:tcPr>
            <w:tcW w:w="266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8670000,0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1 05 02000 02 0000 110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учреждений)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47075,0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7620662,3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6638129,1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4802259,8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7620662,3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6638129,1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4802259,8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4391416,6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4282004,9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4306390,7</w:t>
            </w:r>
          </w:p>
        </w:tc>
      </w:tr>
      <w:tr w:rsidR="004C0EF2">
        <w:tc>
          <w:tcPr>
            <w:tcW w:w="26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16178662,3</w:t>
            </w:r>
          </w:p>
        </w:tc>
        <w:tc>
          <w:tcPr>
            <w:tcW w:w="126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15308129,1</w:t>
            </w:r>
          </w:p>
        </w:tc>
        <w:tc>
          <w:tcPr>
            <w:tcW w:w="12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13592259,8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C0EF2" w:rsidRDefault="004C0EF2" w:rsidP="004C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38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288"/>
        <w:gridCol w:w="1288"/>
        <w:gridCol w:w="1290"/>
      </w:tblGrid>
      <w:tr w:rsidR="004C0EF2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C0EF2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0EF2">
        <w:tc>
          <w:tcPr>
            <w:tcW w:w="2608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7620662,3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6638129,1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4802259,8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7620662,3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6638129,1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4802259,8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2 02 25097 04 0000 150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4391416,6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4282004,9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4306390,7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3951639,3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3835415,7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3834927,4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3951639,3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3835415,7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3834927,4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58085,4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177905,3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4C0EF2">
        <w:tc>
          <w:tcPr>
            <w:tcW w:w="260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55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288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29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64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C0EF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C0EF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0EF2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737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71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ГОД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3005"/>
        <w:gridCol w:w="624"/>
        <w:gridCol w:w="624"/>
        <w:gridCol w:w="1379"/>
        <w:gridCol w:w="1379"/>
        <w:gridCol w:w="1379"/>
      </w:tblGrid>
      <w:tr w:rsidR="004C0EF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C0EF2">
        <w:tc>
          <w:tcPr>
            <w:tcW w:w="64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17028662,3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15308129,1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13592259,8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1600621,1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1430039,2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1467652,9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41258,5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715749,2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730676,1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731244,0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122763,1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125442,5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125442,5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632201,4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443845,7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480921,8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287695,4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286435,4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2392855,3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1928304,7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1099352,9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1559076,6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1231489,4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440779,1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335005,0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322378,6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2142227,8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1039852,2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806876,5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882589,6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178143,5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179249,5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871814,1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611265,3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209680,6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208647,3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208680,8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8447654,6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8318174,5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7450644,7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2250732,5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2812809,9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2197068,4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3943406,8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3585490,5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3118187,9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1071530,1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959057,1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951010,7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66780,4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1115204,8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886094,5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1108960,8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864404,3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926865,4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877453,0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774439,6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834422,8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784828,2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89964,7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92442,6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92624,8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434617,7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443617,3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452877,8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54826,1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276163,9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49312,1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724016,2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588915,5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583894,3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527125,9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522104,7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39113,9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33717,8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C0EF2">
        <w:tc>
          <w:tcPr>
            <w:tcW w:w="64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79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1128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ГОД 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C0EF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871"/>
        <w:gridCol w:w="680"/>
        <w:gridCol w:w="1643"/>
        <w:gridCol w:w="1643"/>
        <w:gridCol w:w="1644"/>
      </w:tblGrid>
      <w:tr w:rsidR="004C0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C0EF2">
        <w:tc>
          <w:tcPr>
            <w:tcW w:w="56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17028662,3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15308129,1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13592259,8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7587171,4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6816363,3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7209333,8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7587171,4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6816363,3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7209333,8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204167,3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120832,3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102648,7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5774189,6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5671795,1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5741608,4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1413635,8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1413635,8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459919,9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459919,9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переоснащение пищевых блоков муниципальных общеобразовательных организаций)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509998,4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731382,2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145781,6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149785,3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145781,6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149785,3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51662,3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63716,9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103566,2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S2470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S2470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1117023,5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1161328,8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1117023,5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1161328,8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931544,9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918664,8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877891,8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877891,8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53171,8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53171,8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комплектованию и обеспечение сохранности библиотечных фондов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47684,8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47747,9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45200,8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704380,1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570213,6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565192,4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704380,1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570213,6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565192,4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516992,6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518322,9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518801,7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1042176,5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177582,8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157643,1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99940,3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62488,2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49796,2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44893,7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1500192,7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1211159,9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371480,2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661362,9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372330,1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371480,2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563604,5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537678,9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537678,9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"Информационное освещение деятельности органов местного самоуправления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388461,4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287569,4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21501,8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46279,3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292629,5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303383,6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312006,2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108413,5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178976,0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114452,2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114452,2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232001,7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232001,7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64464,6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69080,9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31706,8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27211,6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 техническое обслуживание информационно-коммуникационных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27659,2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27659,2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21508,2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949586,7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695997,8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949586,7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695997,8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380777,2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380381,3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380381,3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447990,5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395824,3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442672,8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395824,3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411970,4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33624,6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33624,6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32823,5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33624,6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33624,6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934474,3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946853,6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698324,7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717422,5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717990,4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696468,8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715511,4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716079,3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695320,8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714931,3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629118,7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647639,0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647639,0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65574,1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236149,6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228893,5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170275,2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96630,1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62963,8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2053,1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11513,8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325730,8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325730,8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71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658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680"/>
        <w:gridCol w:w="624"/>
        <w:gridCol w:w="624"/>
        <w:gridCol w:w="1904"/>
        <w:gridCol w:w="680"/>
        <w:gridCol w:w="1644"/>
        <w:gridCol w:w="1644"/>
        <w:gridCol w:w="1644"/>
      </w:tblGrid>
      <w:tr w:rsidR="004C0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C0EF2">
        <w:tc>
          <w:tcPr>
            <w:tcW w:w="56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17028662,3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15308129,1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13592259,8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1353387,8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1361933,4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1350016,5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669040,8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669010,5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401382,4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401382,4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401382,4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401382,4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386918,0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386918,0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386918,0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362606,0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373202,2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373202,2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283767,8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патриотического воспитания молодежи в районных социально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260346,8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289177,6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241282,9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114452,2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114452,2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417004,1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417004,1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62963,8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105907,2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1672540,6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1716214,5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487376,4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185708,8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185708,8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131630,9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166271,6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133888,5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133888,5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133888,5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64464,6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1130238,5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1336661,5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707594,8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882022,5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376984,0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89082,6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 - технической базы,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оснащение муниципальных учреждений культуры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жилых домов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137622,0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Члены избирательной комиссии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1479798,3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309025,3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1479798,3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309025,3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882589,6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882589,6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338370,2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334800,2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283411,8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331050,5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283411,8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331050,5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283411,8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177154,7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177188,2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96490,3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96490,3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7105668,1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6781758,3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7085426,3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7027946,6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6704971,0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7008639,0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2105215,1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2121268,4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2100642,6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2100642,6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2087878,7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2092155,5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2108208,8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157552,1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157552,1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3061384,3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2963623,8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3061384,3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2963623,8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3061384,3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2963623,8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3027354,8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3015015,2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2917845,2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2971249,7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219804,4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219804,4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образования в частных дошкольных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651659,6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1105075,4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875696,8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1098563,1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1099539,3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870160,7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1092611,0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1099539,3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870160,7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1092611,0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509998,4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731382,2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145781,6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149785,3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145781,6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149785,3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59088,8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45480,8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S2470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S2470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1032604,6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1035713,5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805341,2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809652,0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701455,9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662387,6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662387,6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комплектованию и обеспечение сохранности библиотечных фондов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47747,9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564713,6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565192,4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571563,4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564713,6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565192,4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490333,7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массового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спорта в части оплаты труда инструкторов по спорту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185087,0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50632,0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62640,6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63366,9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49496,3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1458465,7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483626,5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1458465,7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1300043,3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483626,5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345104,9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314084,7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314091,5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транспорта и дорожного хозяйства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22113,0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21170,6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комплексной схемы организации транспортного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1113360,8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985958,6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1054476,9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965629,1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125949,4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215647,1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125949,4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117888,7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91963,1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91963,1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332008,2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274991,8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275708,6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108036,8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99924,7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99924,7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99748,3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99924,7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86700,3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86700,3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277212,9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96234,9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98711,9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98852,2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91204,2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93824,1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91204,2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93824,1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90712,3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76781,0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Подготовка, организация, проведение и оформление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19065,6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241270,3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205169,2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205683,9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72144,9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66973,9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68758,7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68902,8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65791,0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53647,6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55240,1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55240,1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64540,6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Городское Собрание Сочи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40884,6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40884,6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6579,1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26577,2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27268,5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27268,5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588364,3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320204,8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322850,7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67696,1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69419,4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69526,5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63991,1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60986,4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51889,0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53429,9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295563,5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36981,7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C0EF2">
        <w:tc>
          <w:tcPr>
            <w:tcW w:w="56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644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C0EF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042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ИСТОЧНИКОВ ФИНАНСИРОВАНИЯ ДЕФИЦИТОВ БЮДЖЕТОВ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1020"/>
        <w:gridCol w:w="1020"/>
      </w:tblGrid>
      <w:tr w:rsidR="004C0EF2"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C0EF2"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0EF2">
        <w:tc>
          <w:tcPr>
            <w:tcW w:w="5783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1415326,5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C0EF2">
        <w:tc>
          <w:tcPr>
            <w:tcW w:w="5783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20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0481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4C0EF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C0EF2"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1415326,5</w:t>
            </w: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1415326,5</w:t>
            </w:r>
          </w:p>
        </w:tc>
      </w:tr>
      <w:tr w:rsidR="004C0EF2">
        <w:tc>
          <w:tcPr>
            <w:tcW w:w="7200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417"/>
        <w:gridCol w:w="1417"/>
      </w:tblGrid>
      <w:tr w:rsidR="004C0EF2"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C0EF2"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6218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218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6218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218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218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218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6218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EF2">
        <w:tc>
          <w:tcPr>
            <w:tcW w:w="6218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055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C0EF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4C0EF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C0EF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C0EF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C0EF2">
        <w:tc>
          <w:tcPr>
            <w:tcW w:w="59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4C0EF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4C0EF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6463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C0EF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0620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C0EF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C0EF2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7483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0EF2">
        <w:tc>
          <w:tcPr>
            <w:tcW w:w="7483" w:type="dxa"/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4C0EF2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C0EF2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F2">
        <w:tc>
          <w:tcPr>
            <w:tcW w:w="5896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C0EF2">
        <w:tc>
          <w:tcPr>
            <w:tcW w:w="5896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20665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C0EF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4C0EF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C0EF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C0EF2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4C0EF2" w:rsidRDefault="004C0EF2" w:rsidP="004C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4C0EF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4C0EF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C0EF2">
        <w:tc>
          <w:tcPr>
            <w:tcW w:w="6463" w:type="dxa"/>
            <w:tcBorders>
              <w:top w:val="single" w:sz="4" w:space="0" w:color="auto"/>
            </w:tcBorders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C0EF2" w:rsidRDefault="004C0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EF2" w:rsidRDefault="004C0EF2" w:rsidP="004C0E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453E2" w:rsidRDefault="001453E2"/>
    <w:sectPr w:rsidR="001453E2" w:rsidSect="00B8066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F2"/>
    <w:rsid w:val="001453E2"/>
    <w:rsid w:val="004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7649-E674-4474-93D4-338EA6B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5EAB10E8BA6814AD0C6D4569418CE702721C8BB8E5D6351070CE782EA8DBFA2EB3228C1241B5C2FE54DBEA3D88C14AE9AFE627D4Db019G" TargetMode="External"/><Relationship Id="rId13" Type="http://schemas.openxmlformats.org/officeDocument/2006/relationships/hyperlink" Target="consultantplus://offline/ref=8775EAB10E8BA6814AD0C6D4569418CE702721C8BB8E5D6351070CE782EA8DBFA2EB322CC9271D5379BF5DBAEA8F8208AD81E065634D0BF9b116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5EAB10E8BA6814AD0C6D4569418CE702721C8BB8E5D6351070CE782EA8DBFA2EB322BC1251D5C2FE54DBEA3D88C14AE9AFE627D4Db019G" TargetMode="External"/><Relationship Id="rId12" Type="http://schemas.openxmlformats.org/officeDocument/2006/relationships/hyperlink" Target="consultantplus://offline/ref=8775EAB10E8BA6814AD0C6D4569418CE772024CEBD8F5D6351070CE782EA8DBFB0EB6A20CB2702577EAA0BEBACbD18G" TargetMode="External"/><Relationship Id="rId17" Type="http://schemas.openxmlformats.org/officeDocument/2006/relationships/hyperlink" Target="consultantplus://offline/ref=8775EAB10E8BA6814AD0D8D940F845CA712B78C5BC805E340E5857BAD5E387E8E5A46B7C8D71115578AA09EEB0D88F08bA1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75EAB10E8BA6814AD0C6D4569418CE702721C8BB8E5D6351070CE782EA8DBFA2EB322CC927185478BF5DBAEA8F8208AD81E065634D0BF9b11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EAB10E8BA6814AD0C6D4569418CE702721C8BB8E5D6351070CE782EA8DBFA2EB3228C1241B5C2FE54DBEA3D88C14AE9AFE627D4Db019G" TargetMode="External"/><Relationship Id="rId11" Type="http://schemas.openxmlformats.org/officeDocument/2006/relationships/hyperlink" Target="consultantplus://offline/ref=8775EAB10E8BA6814AD0C6D4569418CE702721C8BB8E5D6351070CE782EA8DBFA2EB3228C9231C5C2FE54DBEA3D88C14AE9AFE627D4Db019G" TargetMode="External"/><Relationship Id="rId5" Type="http://schemas.openxmlformats.org/officeDocument/2006/relationships/hyperlink" Target="consultantplus://offline/ref=8775EAB10E8BA6814AD0C6D4569418CE702721C8BB8E5D6351070CE782EA8DBFA2EB322BC1251D5C2FE54DBEA3D88C14AE9AFE627D4Db019G" TargetMode="External"/><Relationship Id="rId15" Type="http://schemas.openxmlformats.org/officeDocument/2006/relationships/hyperlink" Target="consultantplus://offline/ref=8775EAB10E8BA6814AD0C6D4569418CE702721C8BB8E5D6351070CE782EA8DBFA2EB322EC8201A5C2FE54DBEA3D88C14AE9AFE627D4Db019G" TargetMode="External"/><Relationship Id="rId10" Type="http://schemas.openxmlformats.org/officeDocument/2006/relationships/hyperlink" Target="consultantplus://offline/ref=8775EAB10E8BA6814AD0D8D940F845CA712B78C5BF8855360A5857BAD5E387E8E5A46B7C8D71115578AA09EEB0D88F08bA1C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75EAB10E8BA6814AD0C6D4569418CE702721C8BB8E5D6351070CE782EA8DBFA2EB322CC92719507EBF5DBAEA8F8208AD81E065634D0BF9b116G" TargetMode="External"/><Relationship Id="rId14" Type="http://schemas.openxmlformats.org/officeDocument/2006/relationships/hyperlink" Target="consultantplus://offline/ref=8775EAB10E8BA6814AD0D8D940F845CA712B78C5BC805E340E5857BAD5E387E8E5A46B7C8D71115578AA09EEB0D88F08bA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248</Pages>
  <Words>56015</Words>
  <Characters>319287</Characters>
  <Application>Microsoft Office Word</Application>
  <DocSecurity>0</DocSecurity>
  <Lines>2660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2022-05-23T06:53:00Z</dcterms:created>
  <dcterms:modified xsi:type="dcterms:W3CDTF">2022-05-23T06:58:00Z</dcterms:modified>
</cp:coreProperties>
</file>