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B8" w:rsidRPr="00A25E9E" w:rsidRDefault="007871B8">
      <w:pPr>
        <w:pStyle w:val="ConsPlusNormal"/>
        <w:jc w:val="right"/>
        <w:outlineLvl w:val="1"/>
        <w:rPr>
          <w:rFonts w:ascii="Times New Roman" w:hAnsi="Times New Roman" w:cs="Times New Roman"/>
          <w:sz w:val="18"/>
          <w:szCs w:val="18"/>
        </w:rPr>
      </w:pPr>
    </w:p>
    <w:p w:rsidR="003703AB" w:rsidRPr="00A25E9E" w:rsidRDefault="00F53E6D">
      <w:pPr>
        <w:pStyle w:val="ConsPlusNormal"/>
        <w:jc w:val="right"/>
        <w:outlineLvl w:val="1"/>
        <w:rPr>
          <w:rFonts w:ascii="Times New Roman" w:hAnsi="Times New Roman" w:cs="Times New Roman"/>
          <w:sz w:val="18"/>
          <w:szCs w:val="18"/>
        </w:rPr>
      </w:pPr>
      <w:r w:rsidRPr="00A25E9E">
        <w:rPr>
          <w:rFonts w:ascii="Times New Roman" w:hAnsi="Times New Roman" w:cs="Times New Roman"/>
          <w:sz w:val="18"/>
          <w:szCs w:val="18"/>
        </w:rPr>
        <w:t xml:space="preserve">Приложение </w:t>
      </w:r>
      <w:r w:rsidR="00B3501F">
        <w:rPr>
          <w:rFonts w:ascii="Times New Roman" w:hAnsi="Times New Roman" w:cs="Times New Roman"/>
          <w:sz w:val="18"/>
          <w:szCs w:val="18"/>
          <w:lang w:val="en-US"/>
        </w:rPr>
        <w:t>N</w:t>
      </w:r>
      <w:r w:rsidR="003703AB" w:rsidRPr="00A25E9E">
        <w:rPr>
          <w:rFonts w:ascii="Times New Roman" w:hAnsi="Times New Roman" w:cs="Times New Roman"/>
          <w:sz w:val="18"/>
          <w:szCs w:val="18"/>
        </w:rPr>
        <w:t xml:space="preserve"> 1</w:t>
      </w:r>
    </w:p>
    <w:p w:rsidR="003703AB"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к Порядку</w:t>
      </w:r>
    </w:p>
    <w:p w:rsidR="00F53E6D" w:rsidRPr="00A25E9E" w:rsidRDefault="00F53E6D">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 xml:space="preserve">представления информации в целях </w:t>
      </w:r>
    </w:p>
    <w:p w:rsidR="00F53E6D"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формирования и ведения</w:t>
      </w:r>
      <w:r w:rsidR="00F53E6D" w:rsidRPr="00A25E9E">
        <w:rPr>
          <w:rFonts w:ascii="Times New Roman" w:hAnsi="Times New Roman" w:cs="Times New Roman"/>
          <w:sz w:val="18"/>
          <w:szCs w:val="18"/>
        </w:rPr>
        <w:t xml:space="preserve"> </w:t>
      </w:r>
      <w:r w:rsidRPr="00A25E9E">
        <w:rPr>
          <w:rFonts w:ascii="Times New Roman" w:hAnsi="Times New Roman" w:cs="Times New Roman"/>
          <w:sz w:val="18"/>
          <w:szCs w:val="18"/>
        </w:rPr>
        <w:t xml:space="preserve">реестра </w:t>
      </w:r>
    </w:p>
    <w:p w:rsidR="003703AB"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участников бюджетного процесса,</w:t>
      </w:r>
    </w:p>
    <w:p w:rsidR="003703AB"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а также юридических лиц, не являющихся</w:t>
      </w:r>
    </w:p>
    <w:p w:rsidR="003703AB"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участниками бюджетного процесса,</w:t>
      </w:r>
    </w:p>
    <w:p w:rsidR="00E05C6A" w:rsidRPr="00A25E9E" w:rsidRDefault="003703AB" w:rsidP="00E05C6A">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 xml:space="preserve">утвержденному приказом </w:t>
      </w:r>
      <w:r w:rsidR="00E05C6A" w:rsidRPr="00A25E9E">
        <w:rPr>
          <w:rFonts w:ascii="Times New Roman" w:hAnsi="Times New Roman" w:cs="Times New Roman"/>
          <w:sz w:val="18"/>
          <w:szCs w:val="18"/>
        </w:rPr>
        <w:t xml:space="preserve">департамента </w:t>
      </w:r>
    </w:p>
    <w:p w:rsidR="00F53E6D" w:rsidRPr="00A25E9E" w:rsidRDefault="00E05C6A" w:rsidP="00E05C6A">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 xml:space="preserve">по финансам и бюджету </w:t>
      </w:r>
      <w:r w:rsidR="00F53E6D" w:rsidRPr="00A25E9E">
        <w:rPr>
          <w:rFonts w:ascii="Times New Roman" w:hAnsi="Times New Roman" w:cs="Times New Roman"/>
          <w:sz w:val="18"/>
          <w:szCs w:val="18"/>
        </w:rPr>
        <w:t xml:space="preserve">администрации </w:t>
      </w:r>
    </w:p>
    <w:p w:rsidR="00F53E6D" w:rsidRPr="00A25E9E" w:rsidRDefault="00F53E6D" w:rsidP="00E05C6A">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 xml:space="preserve">муниципального образования </w:t>
      </w:r>
    </w:p>
    <w:p w:rsidR="00F53E6D" w:rsidRPr="00A25E9E" w:rsidRDefault="00F53E6D" w:rsidP="00E05C6A">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 xml:space="preserve">городской округ город-курорт Сочи </w:t>
      </w:r>
    </w:p>
    <w:p w:rsidR="003703AB" w:rsidRPr="00A25E9E" w:rsidRDefault="00F53E6D" w:rsidP="00E05C6A">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Краснодарского края</w:t>
      </w:r>
    </w:p>
    <w:p w:rsidR="003703AB" w:rsidRPr="00A25E9E" w:rsidRDefault="003703AB">
      <w:pPr>
        <w:pStyle w:val="ConsPlusNormal"/>
        <w:jc w:val="right"/>
        <w:rPr>
          <w:rFonts w:ascii="Times New Roman" w:hAnsi="Times New Roman" w:cs="Times New Roman"/>
          <w:sz w:val="18"/>
          <w:szCs w:val="18"/>
        </w:rPr>
      </w:pPr>
      <w:r w:rsidRPr="00A25E9E">
        <w:rPr>
          <w:rFonts w:ascii="Times New Roman" w:hAnsi="Times New Roman" w:cs="Times New Roman"/>
          <w:sz w:val="18"/>
          <w:szCs w:val="18"/>
        </w:rPr>
        <w:t>о</w:t>
      </w:r>
      <w:r w:rsidR="00E05C6A" w:rsidRPr="00A25E9E">
        <w:rPr>
          <w:rFonts w:ascii="Times New Roman" w:hAnsi="Times New Roman" w:cs="Times New Roman"/>
          <w:sz w:val="18"/>
          <w:szCs w:val="18"/>
        </w:rPr>
        <w:t>т ____ __________ 20</w:t>
      </w:r>
      <w:r w:rsidR="00545CA0" w:rsidRPr="00A25E9E">
        <w:rPr>
          <w:rFonts w:ascii="Times New Roman" w:hAnsi="Times New Roman" w:cs="Times New Roman"/>
          <w:sz w:val="18"/>
          <w:szCs w:val="18"/>
        </w:rPr>
        <w:t>21</w:t>
      </w:r>
      <w:r w:rsidR="00E05C6A" w:rsidRPr="00A25E9E">
        <w:rPr>
          <w:rFonts w:ascii="Times New Roman" w:hAnsi="Times New Roman" w:cs="Times New Roman"/>
          <w:sz w:val="18"/>
          <w:szCs w:val="18"/>
        </w:rPr>
        <w:t xml:space="preserve"> г. </w:t>
      </w:r>
      <w:r w:rsidR="00F53E6D" w:rsidRPr="00A25E9E">
        <w:rPr>
          <w:rFonts w:ascii="Times New Roman" w:hAnsi="Times New Roman" w:cs="Times New Roman"/>
          <w:sz w:val="18"/>
          <w:szCs w:val="18"/>
        </w:rPr>
        <w:t>№</w:t>
      </w:r>
      <w:r w:rsidR="00E05C6A" w:rsidRPr="00A25E9E">
        <w:rPr>
          <w:rFonts w:ascii="Times New Roman" w:hAnsi="Times New Roman" w:cs="Times New Roman"/>
          <w:sz w:val="18"/>
          <w:szCs w:val="18"/>
        </w:rPr>
        <w:t xml:space="preserve"> _____</w:t>
      </w:r>
    </w:p>
    <w:p w:rsidR="003703AB" w:rsidRPr="00A25E9E" w:rsidRDefault="003703AB">
      <w:pPr>
        <w:pStyle w:val="ConsPlusNormal"/>
        <w:jc w:val="both"/>
        <w:rPr>
          <w:rFonts w:ascii="Times New Roman" w:hAnsi="Times New Roman" w:cs="Times New Roman"/>
          <w:sz w:val="18"/>
          <w:szCs w:val="18"/>
        </w:rPr>
      </w:pPr>
    </w:p>
    <w:p w:rsidR="003703AB" w:rsidRPr="00A25E9E" w:rsidRDefault="003703AB" w:rsidP="00932257">
      <w:pPr>
        <w:pStyle w:val="ConsPlusTitle"/>
        <w:jc w:val="center"/>
        <w:rPr>
          <w:rFonts w:ascii="Times New Roman" w:hAnsi="Times New Roman" w:cs="Times New Roman"/>
          <w:sz w:val="18"/>
          <w:szCs w:val="18"/>
        </w:rPr>
      </w:pPr>
      <w:bookmarkStart w:id="0" w:name="P116"/>
      <w:bookmarkEnd w:id="0"/>
      <w:r w:rsidRPr="00A25E9E">
        <w:rPr>
          <w:rFonts w:ascii="Times New Roman" w:hAnsi="Times New Roman" w:cs="Times New Roman"/>
          <w:sz w:val="18"/>
          <w:szCs w:val="18"/>
        </w:rPr>
        <w:t>ПЕРЕЧЕНЬ</w:t>
      </w:r>
    </w:p>
    <w:p w:rsidR="003703AB" w:rsidRPr="00A25E9E" w:rsidRDefault="003703AB"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ИНФОРМАЦИИ (РЕКВИЗИТОВ)</w:t>
      </w:r>
    </w:p>
    <w:p w:rsidR="003703AB" w:rsidRPr="00A25E9E" w:rsidRDefault="003703AB"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ОБ ОРГАНИЗАЦИИ - ЮРИДИЧЕСКОМ ЛИЦЕ,</w:t>
      </w:r>
    </w:p>
    <w:p w:rsidR="00932257" w:rsidRPr="00A25E9E" w:rsidRDefault="003703AB"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ЯВЛЯЮЩЕМС</w:t>
      </w:r>
      <w:r w:rsidR="00932257" w:rsidRPr="00A25E9E">
        <w:rPr>
          <w:rFonts w:ascii="Times New Roman" w:hAnsi="Times New Roman" w:cs="Times New Roman"/>
          <w:sz w:val="18"/>
          <w:szCs w:val="18"/>
        </w:rPr>
        <w:t>Я ОРГАНОМ МЕСТНОГО САМОУПРАВЛЕНИЯ МУНИЦИПАЛЬНОГО ОБРАЗОВАНИЯ</w:t>
      </w:r>
    </w:p>
    <w:p w:rsidR="003703AB" w:rsidRPr="00A25E9E" w:rsidRDefault="00932257"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ГОРОДА СОЧИ, ВКЛЮЧАЕМЫМ</w:t>
      </w:r>
      <w:r w:rsidR="003703AB" w:rsidRPr="00A25E9E">
        <w:rPr>
          <w:rFonts w:ascii="Times New Roman" w:hAnsi="Times New Roman" w:cs="Times New Roman"/>
          <w:sz w:val="18"/>
          <w:szCs w:val="18"/>
        </w:rPr>
        <w:t xml:space="preserve"> В РЕЕСТР УЧАСТНИКОВ</w:t>
      </w:r>
    </w:p>
    <w:p w:rsidR="003703AB" w:rsidRPr="00A25E9E" w:rsidRDefault="003703AB"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БЮДЖЕТНОГО ПРОЦЕССА, А ТАКЖЕ ЮРИДИЧЕСКИХ ЛИЦ, НЕ ЯВЛЯЮЩИХСЯ</w:t>
      </w:r>
    </w:p>
    <w:p w:rsidR="003703AB" w:rsidRPr="00A25E9E" w:rsidRDefault="003703AB" w:rsidP="00932257">
      <w:pPr>
        <w:pStyle w:val="ConsPlusTitle"/>
        <w:jc w:val="center"/>
        <w:rPr>
          <w:rFonts w:ascii="Times New Roman" w:hAnsi="Times New Roman" w:cs="Times New Roman"/>
          <w:sz w:val="18"/>
          <w:szCs w:val="18"/>
        </w:rPr>
      </w:pPr>
      <w:r w:rsidRPr="00A25E9E">
        <w:rPr>
          <w:rFonts w:ascii="Times New Roman" w:hAnsi="Times New Roman" w:cs="Times New Roman"/>
          <w:sz w:val="18"/>
          <w:szCs w:val="18"/>
        </w:rPr>
        <w:t>УЧАСТНИКАМИ БЮДЖЕТНОГО ПРОЦЕССА</w:t>
      </w:r>
    </w:p>
    <w:p w:rsidR="003703AB" w:rsidRPr="00A25E9E" w:rsidRDefault="003703AB">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A25E9E" w:rsidRPr="00A25E9E">
        <w:tc>
          <w:tcPr>
            <w:tcW w:w="3969" w:type="dxa"/>
          </w:tcPr>
          <w:p w:rsidR="003703AB" w:rsidRPr="00A25E9E" w:rsidRDefault="003703AB">
            <w:pPr>
              <w:pStyle w:val="ConsPlusNormal"/>
              <w:jc w:val="center"/>
              <w:rPr>
                <w:rFonts w:ascii="Times New Roman" w:hAnsi="Times New Roman" w:cs="Times New Roman"/>
                <w:sz w:val="18"/>
                <w:szCs w:val="18"/>
              </w:rPr>
            </w:pPr>
            <w:r w:rsidRPr="00A25E9E">
              <w:rPr>
                <w:rFonts w:ascii="Times New Roman" w:hAnsi="Times New Roman" w:cs="Times New Roman"/>
                <w:sz w:val="18"/>
                <w:szCs w:val="18"/>
              </w:rPr>
              <w:t>Наименование информации (реквизита)</w:t>
            </w:r>
          </w:p>
        </w:tc>
        <w:tc>
          <w:tcPr>
            <w:tcW w:w="5102" w:type="dxa"/>
          </w:tcPr>
          <w:p w:rsidR="003703AB" w:rsidRPr="00A25E9E" w:rsidRDefault="003703AB">
            <w:pPr>
              <w:pStyle w:val="ConsPlusNormal"/>
              <w:jc w:val="center"/>
              <w:rPr>
                <w:rFonts w:ascii="Times New Roman" w:hAnsi="Times New Roman" w:cs="Times New Roman"/>
                <w:sz w:val="18"/>
                <w:szCs w:val="18"/>
              </w:rPr>
            </w:pPr>
            <w:r w:rsidRPr="00A25E9E">
              <w:rPr>
                <w:rFonts w:ascii="Times New Roman" w:hAnsi="Times New Roman" w:cs="Times New Roman"/>
                <w:sz w:val="18"/>
                <w:szCs w:val="18"/>
              </w:rPr>
              <w:t>Правила формирования информации (реквизита)</w:t>
            </w:r>
          </w:p>
        </w:tc>
      </w:tr>
      <w:tr w:rsidR="00A25E9E" w:rsidRPr="00A25E9E">
        <w:tc>
          <w:tcPr>
            <w:tcW w:w="3969" w:type="dxa"/>
          </w:tcPr>
          <w:p w:rsidR="003703AB" w:rsidRPr="00A25E9E" w:rsidRDefault="003703AB">
            <w:pPr>
              <w:pStyle w:val="ConsPlusNormal"/>
              <w:jc w:val="center"/>
              <w:rPr>
                <w:rFonts w:ascii="Times New Roman" w:hAnsi="Times New Roman" w:cs="Times New Roman"/>
                <w:sz w:val="18"/>
                <w:szCs w:val="18"/>
              </w:rPr>
            </w:pPr>
            <w:r w:rsidRPr="00A25E9E">
              <w:rPr>
                <w:rFonts w:ascii="Times New Roman" w:hAnsi="Times New Roman" w:cs="Times New Roman"/>
                <w:sz w:val="18"/>
                <w:szCs w:val="18"/>
              </w:rPr>
              <w:t>1</w:t>
            </w:r>
          </w:p>
        </w:tc>
        <w:tc>
          <w:tcPr>
            <w:tcW w:w="5102" w:type="dxa"/>
          </w:tcPr>
          <w:p w:rsidR="003703AB" w:rsidRPr="00A25E9E" w:rsidRDefault="003703AB">
            <w:pPr>
              <w:pStyle w:val="ConsPlusNormal"/>
              <w:jc w:val="center"/>
              <w:rPr>
                <w:rFonts w:ascii="Times New Roman" w:hAnsi="Times New Roman" w:cs="Times New Roman"/>
                <w:sz w:val="18"/>
                <w:szCs w:val="18"/>
              </w:rPr>
            </w:pPr>
            <w:r w:rsidRPr="00A25E9E">
              <w:rPr>
                <w:rFonts w:ascii="Times New Roman" w:hAnsi="Times New Roman" w:cs="Times New Roman"/>
                <w:sz w:val="18"/>
                <w:szCs w:val="18"/>
              </w:rPr>
              <w:t>2</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 (указывается учреждением в случае внесения изменений в уже существующую реестровую запись)</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2. Основной государственный регистрационный номер (ОГРН)</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3. Сведения о наименовании 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3.1. Полное наименование</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полное наименование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3.2. Сокращенное наименование</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сокращенное наименование организации в соответствии со сведениями ЕГРЮЛ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4. Сведения об идентификационном номере налогоплательщика и коде причины постановки на учет</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4.1.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идентификационный номер налогоплательщика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4.2. Код причины постановки на учет в налоговом органе (КПП)</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причины постановки на учет в налоговом органе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4.3. Дата постановки на учет</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постановки организации на учет в налоговом органе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 xml:space="preserve">5. Сведения о форме собственности и организационно-правовой форме организации </w:t>
            </w:r>
            <w:hyperlink r:id="rId5" w:history="1">
              <w:r w:rsidRPr="00A25E9E">
                <w:rPr>
                  <w:rFonts w:ascii="Times New Roman" w:hAnsi="Times New Roman" w:cs="Times New Roman"/>
                  <w:sz w:val="18"/>
                  <w:szCs w:val="18"/>
                </w:rPr>
                <w:t>(ОКОПФ)</w:t>
              </w:r>
            </w:hyperlink>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5.1. Наименование и код организационно-правовой формы организации по Общероссийскому </w:t>
            </w:r>
            <w:hyperlink r:id="rId6"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организационно-правовых форм</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наименование и код организационно-правовой формы организации по Общероссийскому </w:t>
            </w:r>
            <w:hyperlink r:id="rId7"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организационно-правовых форм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lastRenderedPageBreak/>
              <w:t xml:space="preserve">5.2. Наименование и код формы собственности организации по Общероссийскому </w:t>
            </w:r>
            <w:hyperlink r:id="rId8"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форм собственности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наименование и код формы собственности организации по Общероссийскому </w:t>
            </w:r>
            <w:hyperlink r:id="rId9"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форм собственности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6. Сведения о месте нахождения организации на территории Российской Федерации</w:t>
            </w:r>
          </w:p>
        </w:tc>
        <w:tc>
          <w:tcPr>
            <w:tcW w:w="5102" w:type="dxa"/>
          </w:tcPr>
          <w:p w:rsidR="003703AB" w:rsidRPr="00A25E9E" w:rsidRDefault="00510C92">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Указываются св</w:t>
            </w:r>
            <w:r w:rsidR="003703AB" w:rsidRPr="00A25E9E">
              <w:rPr>
                <w:rFonts w:ascii="Times New Roman" w:hAnsi="Times New Roman" w:cs="Times New Roman"/>
                <w:sz w:val="18"/>
                <w:szCs w:val="18"/>
              </w:rPr>
              <w:t>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по которому осуществляется связь с юридическим лицом</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6.1. Наименование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0" w:history="1">
              <w:r w:rsidRPr="00A25E9E">
                <w:rPr>
                  <w:rFonts w:ascii="Times New Roman" w:hAnsi="Times New Roman" w:cs="Times New Roman"/>
                  <w:sz w:val="18"/>
                  <w:szCs w:val="18"/>
                </w:rPr>
                <w:t>статьей 65</w:t>
              </w:r>
            </w:hyperlink>
            <w:r w:rsidRPr="00A25E9E">
              <w:rPr>
                <w:rFonts w:ascii="Times New Roman" w:hAnsi="Times New Roman" w:cs="Times New Roman"/>
                <w:sz w:val="18"/>
                <w:szCs w:val="18"/>
              </w:rPr>
              <w:t xml:space="preserve"> Конституции Российской Федерации, на основании сведений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6.2. Кодовое обозначение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1" w:history="1">
              <w:r w:rsidRPr="00A25E9E">
                <w:rPr>
                  <w:rFonts w:ascii="Times New Roman" w:hAnsi="Times New Roman" w:cs="Times New Roman"/>
                  <w:sz w:val="18"/>
                  <w:szCs w:val="18"/>
                </w:rPr>
                <w:t>статьей 65</w:t>
              </w:r>
            </w:hyperlink>
            <w:r w:rsidRPr="00A25E9E">
              <w:rPr>
                <w:rFonts w:ascii="Times New Roman" w:hAnsi="Times New Roman" w:cs="Times New Roman"/>
                <w:sz w:val="18"/>
                <w:szCs w:val="18"/>
              </w:rPr>
              <w:t xml:space="preserve"> Конституции Российской Федерации, в целях ведения ЕГРЮЛ,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6.3. Почтовый индекс</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почтовый индекс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6.4. Тип и наименование населенного пункта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тип и наименование населенного пункта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6.5. Код территории населенного пункта по Общероссийскому </w:t>
            </w:r>
            <w:hyperlink r:id="rId12"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территорий муниципальных образований (ОКТМО)</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код территории населенного пункта по Общероссийскому </w:t>
            </w:r>
            <w:hyperlink r:id="rId13"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территорий муниципальных образований</w:t>
            </w:r>
          </w:p>
        </w:tc>
      </w:tr>
      <w:tr w:rsidR="00A25E9E" w:rsidRPr="00A25E9E">
        <w:tc>
          <w:tcPr>
            <w:tcW w:w="3969" w:type="dxa"/>
          </w:tcPr>
          <w:p w:rsidR="003703AB" w:rsidRPr="00A25E9E" w:rsidRDefault="007A568C">
            <w:pPr>
              <w:pStyle w:val="ConsPlusNormal"/>
              <w:rPr>
                <w:rFonts w:ascii="Times New Roman" w:hAnsi="Times New Roman" w:cs="Times New Roman"/>
                <w:sz w:val="18"/>
                <w:szCs w:val="18"/>
              </w:rPr>
            </w:pPr>
            <w:r w:rsidRPr="00A25E9E">
              <w:rPr>
                <w:rFonts w:ascii="Times New Roman" w:hAnsi="Times New Roman" w:cs="Times New Roman"/>
                <w:sz w:val="18"/>
                <w:szCs w:val="18"/>
              </w:rPr>
              <w:t>6.6</w:t>
            </w:r>
            <w:r w:rsidR="00283119" w:rsidRPr="00A25E9E">
              <w:rPr>
                <w:rFonts w:ascii="Times New Roman" w:hAnsi="Times New Roman" w:cs="Times New Roman"/>
                <w:sz w:val="18"/>
                <w:szCs w:val="18"/>
              </w:rPr>
              <w:t>. Код по Т</w:t>
            </w:r>
            <w:r w:rsidR="003703AB" w:rsidRPr="00A25E9E">
              <w:rPr>
                <w:rFonts w:ascii="Times New Roman" w:hAnsi="Times New Roman" w:cs="Times New Roman"/>
                <w:sz w:val="18"/>
                <w:szCs w:val="18"/>
              </w:rPr>
              <w:t>ОФК территориального органа Федерального казначейства по месту нахождения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7. Сведения о публично-правовом образовании, создавшем организацию</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7.1. Наименование и код вида публично-правового образования</w:t>
            </w:r>
          </w:p>
        </w:tc>
        <w:tc>
          <w:tcPr>
            <w:tcW w:w="5102" w:type="dxa"/>
          </w:tcPr>
          <w:p w:rsidR="00FE64CE" w:rsidRPr="00A25E9E" w:rsidRDefault="00FE64CE" w:rsidP="00FE64CE">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и код вида публично-правового образования, принимающий следующие значения:</w:t>
            </w:r>
          </w:p>
          <w:p w:rsidR="00FE64CE" w:rsidRPr="00A25E9E" w:rsidRDefault="00FE64CE" w:rsidP="00FE64CE">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31 - городской округ;</w:t>
            </w:r>
          </w:p>
          <w:p w:rsidR="00283119" w:rsidRPr="00A25E9E" w:rsidRDefault="00283119" w:rsidP="00FE64CE">
            <w:pPr>
              <w:pStyle w:val="ConsPlusNormal"/>
              <w:jc w:val="both"/>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7.2. Наименование и код территории публично-правового образования по </w:t>
            </w:r>
            <w:hyperlink r:id="rId14" w:history="1">
              <w:r w:rsidRPr="00A25E9E">
                <w:rPr>
                  <w:rFonts w:ascii="Times New Roman" w:hAnsi="Times New Roman" w:cs="Times New Roman"/>
                  <w:sz w:val="18"/>
                  <w:szCs w:val="18"/>
                </w:rPr>
                <w:t>ОКТМО</w:t>
              </w:r>
            </w:hyperlink>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наименование и код территории публично-правового образования по </w:t>
            </w:r>
            <w:hyperlink r:id="rId15" w:history="1">
              <w:r w:rsidRPr="00A25E9E">
                <w:rPr>
                  <w:rFonts w:ascii="Times New Roman" w:hAnsi="Times New Roman" w:cs="Times New Roman"/>
                  <w:sz w:val="18"/>
                  <w:szCs w:val="18"/>
                </w:rPr>
                <w:t>ОКТМО</w:t>
              </w:r>
            </w:hyperlink>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8. Информация о видах деятельности 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8.1. Наименования и коды основных видов деятельности организации по Общероссийскому </w:t>
            </w:r>
            <w:hyperlink r:id="rId16"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видов экономической деятельности (ОКВЭД)</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Указываются наименования и коды основных видов деятельности организации по </w:t>
            </w:r>
            <w:hyperlink r:id="rId17" w:history="1">
              <w:r w:rsidRPr="00A25E9E">
                <w:rPr>
                  <w:rFonts w:ascii="Times New Roman" w:hAnsi="Times New Roman" w:cs="Times New Roman"/>
                  <w:sz w:val="18"/>
                  <w:szCs w:val="18"/>
                </w:rPr>
                <w:t>ОКВЭД</w:t>
              </w:r>
            </w:hyperlink>
            <w:r w:rsidRPr="00A25E9E">
              <w:rPr>
                <w:rFonts w:ascii="Times New Roman" w:hAnsi="Times New Roman" w:cs="Times New Roman"/>
                <w:sz w:val="18"/>
                <w:szCs w:val="18"/>
              </w:rPr>
              <w:t xml:space="preserve">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8.2. Наименования и коды дополнительных видов деятельности организации по </w:t>
            </w:r>
            <w:hyperlink r:id="rId18" w:history="1">
              <w:r w:rsidRPr="00A25E9E">
                <w:rPr>
                  <w:rFonts w:ascii="Times New Roman" w:hAnsi="Times New Roman" w:cs="Times New Roman"/>
                  <w:sz w:val="18"/>
                  <w:szCs w:val="18"/>
                </w:rPr>
                <w:t>ОКВЭД</w:t>
              </w:r>
            </w:hyperlink>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Указываются наименования и коды дополнительных видов деятельности организации по </w:t>
            </w:r>
            <w:hyperlink r:id="rId19" w:history="1">
              <w:r w:rsidRPr="00A25E9E">
                <w:rPr>
                  <w:rFonts w:ascii="Times New Roman" w:hAnsi="Times New Roman" w:cs="Times New Roman"/>
                  <w:sz w:val="18"/>
                  <w:szCs w:val="18"/>
                </w:rPr>
                <w:t>ОКВЭД</w:t>
              </w:r>
            </w:hyperlink>
            <w:r w:rsidRPr="00A25E9E">
              <w:rPr>
                <w:rFonts w:ascii="Times New Roman" w:hAnsi="Times New Roman" w:cs="Times New Roman"/>
                <w:sz w:val="18"/>
                <w:szCs w:val="18"/>
              </w:rPr>
              <w:t xml:space="preserve">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9. Информация о руководителе организации (лице, имеющем право без доверенности действовать от имени юридического лица)</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9.1. Фамилия</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lastRenderedPageBreak/>
              <w:t>9.2. Имя</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9.3. Отчество</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9.4. Наименование должности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9.5.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9.6. Страховой номер индивидуального лицевого счета (СНИЛС)</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9.7. Наименование документа о назначении руководителя организации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9.8. Номер документа о назначении руководителя организации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9.9. Дата документа о назначении руководителя организации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10. Информация об организации в соответствии с общероссийскими классификаторами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 xml:space="preserve">10.1. Код(ы) организации по Общероссийскому </w:t>
            </w:r>
            <w:hyperlink r:id="rId20"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органов государственной власти и управления (при наличии) (ОКОГУ)</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код организации по Общероссийскому </w:t>
            </w:r>
            <w:hyperlink r:id="rId21" w:history="1">
              <w:r w:rsidRPr="00A25E9E">
                <w:rPr>
                  <w:rFonts w:ascii="Times New Roman" w:hAnsi="Times New Roman" w:cs="Times New Roman"/>
                  <w:sz w:val="18"/>
                  <w:szCs w:val="18"/>
                </w:rPr>
                <w:t>классификатору</w:t>
              </w:r>
            </w:hyperlink>
            <w:r w:rsidRPr="00A25E9E">
              <w:rPr>
                <w:rFonts w:ascii="Times New Roman" w:hAnsi="Times New Roman" w:cs="Times New Roman"/>
                <w:sz w:val="18"/>
                <w:szCs w:val="18"/>
              </w:rPr>
              <w:t xml:space="preserve"> органов государственной власти и управления</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10.2. Код организации по Общероссийскому классификатору предприятий и организаций (ОКПО)</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организации по Общероссийскому классификатору предприятий и организаций</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11. Сведения о бюджете</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Сведения о бюджете, за счет которого осуществляется финансовое обеспечение деятельности участника бюджетного процесса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11.1. Наименование и код уровня бюджета</w:t>
            </w:r>
          </w:p>
        </w:tc>
        <w:tc>
          <w:tcPr>
            <w:tcW w:w="5102" w:type="dxa"/>
          </w:tcPr>
          <w:p w:rsidR="00B378CE" w:rsidRPr="00A25E9E" w:rsidRDefault="00B378CE" w:rsidP="00B378CE">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в соответствии со следующими значениями:</w:t>
            </w:r>
          </w:p>
          <w:p w:rsidR="00B378CE" w:rsidRPr="00A25E9E" w:rsidRDefault="00B378CE" w:rsidP="00B378CE">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31 - бюджет городского округа;</w:t>
            </w:r>
          </w:p>
          <w:p w:rsidR="003703AB" w:rsidRPr="00A25E9E" w:rsidRDefault="003703AB" w:rsidP="00B378CE">
            <w:pPr>
              <w:pStyle w:val="ConsPlusNormal"/>
              <w:jc w:val="both"/>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11.2. Наименование бюджета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соответствующего бюджета бюджетной системы Российской Федерации, получателем средств которого является организация</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11.3. Код главы по бюджетной классификации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согласно коду соответствующего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w:t>
            </w:r>
            <w:r w:rsidRPr="00A25E9E">
              <w:rPr>
                <w:rFonts w:ascii="Times New Roman" w:hAnsi="Times New Roman" w:cs="Times New Roman"/>
                <w:sz w:val="18"/>
                <w:szCs w:val="18"/>
              </w:rPr>
              <w:lastRenderedPageBreak/>
              <w:t>классификации РФ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lastRenderedPageBreak/>
              <w:t>12. Способ образования юридического лица (создание или реорганизация)</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и код способа образования организации в соответствии со сведениями ЕГРЮЛ, принимающий следующие значения: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1 - создание;</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2 - реорганизация</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 Сведения о том, что организация находится в процессе ликвидации или реорганизации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.1. Наименование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документа, являющегося основанием для реорганизации или ликвидации организации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.2. Номер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номер документа, являющегося основанием для реорганизации или ликвидации организации (при наличии)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.3. Дата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документа, являющегося основанием для реорганизации или ликвидации организации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.4. Форма реорганизации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Указываются наименование и код формы реорганизации организации в соответствии со сведениями ЕГРЮЛ</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13</w:t>
            </w:r>
            <w:r w:rsidR="003703AB" w:rsidRPr="00A25E9E">
              <w:rPr>
                <w:rFonts w:ascii="Times New Roman" w:hAnsi="Times New Roman" w:cs="Times New Roman"/>
                <w:sz w:val="18"/>
                <w:szCs w:val="18"/>
              </w:rPr>
              <w:t>.5. Дата внесения в ЕГРЮЛ записи о начале процедуры реорганизации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внесения в ЕГРЮЛ записи о начале процедуры реорганизации организации в соответствии со сведениями ЕГРЮЛ</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14</w:t>
            </w:r>
            <w:r w:rsidR="003703AB" w:rsidRPr="00A25E9E">
              <w:rPr>
                <w:rFonts w:ascii="Times New Roman" w:hAnsi="Times New Roman" w:cs="Times New Roman"/>
                <w:sz w:val="18"/>
                <w:szCs w:val="18"/>
              </w:rPr>
              <w:t>. Дата прекращения деятельности юридического лица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прекращения деятельности организации в соответствии со сведениями ЕГРЮЛ</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15</w:t>
            </w:r>
            <w:r w:rsidR="003703AB" w:rsidRPr="00A25E9E">
              <w:rPr>
                <w:rFonts w:ascii="Times New Roman" w:hAnsi="Times New Roman" w:cs="Times New Roman"/>
                <w:sz w:val="18"/>
                <w:szCs w:val="18"/>
              </w:rPr>
              <w:t>. Сведения о лицевых счетах, открытых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при наличии открытых лицевых счетов</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15</w:t>
            </w:r>
            <w:r w:rsidR="003703AB" w:rsidRPr="00A25E9E">
              <w:rPr>
                <w:rFonts w:ascii="Times New Roman" w:hAnsi="Times New Roman" w:cs="Times New Roman"/>
                <w:sz w:val="18"/>
                <w:szCs w:val="18"/>
              </w:rPr>
              <w:t>.1. Сведения о лицевых счетах, открытых организации в территориальном органе Федерального казначейства:</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а) полное наименование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б) код по Сводному реестру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25E9E" w:rsidRPr="00A25E9E">
        <w:tc>
          <w:tcPr>
            <w:tcW w:w="3969" w:type="dxa"/>
          </w:tcPr>
          <w:p w:rsidR="003703AB" w:rsidRPr="00A25E9E" w:rsidRDefault="007A568C">
            <w:pPr>
              <w:pStyle w:val="ConsPlusNormal"/>
              <w:rPr>
                <w:rFonts w:ascii="Times New Roman" w:hAnsi="Times New Roman" w:cs="Times New Roman"/>
                <w:sz w:val="18"/>
                <w:szCs w:val="18"/>
              </w:rPr>
            </w:pPr>
            <w:r w:rsidRPr="00A25E9E">
              <w:rPr>
                <w:rFonts w:ascii="Times New Roman" w:hAnsi="Times New Roman" w:cs="Times New Roman"/>
                <w:sz w:val="18"/>
                <w:szCs w:val="18"/>
              </w:rPr>
              <w:t>в) код по Т</w:t>
            </w:r>
            <w:r w:rsidR="003703AB" w:rsidRPr="00A25E9E">
              <w:rPr>
                <w:rFonts w:ascii="Times New Roman" w:hAnsi="Times New Roman" w:cs="Times New Roman"/>
                <w:sz w:val="18"/>
                <w:szCs w:val="18"/>
              </w:rPr>
              <w:t>ОФК территориального органа Федерального казначейства по месту обслуживания лицевого счета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г) виды лицевых счетов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22" w:history="1">
              <w:r w:rsidRPr="00A25E9E">
                <w:rPr>
                  <w:rFonts w:ascii="Times New Roman" w:hAnsi="Times New Roman" w:cs="Times New Roman"/>
                  <w:sz w:val="18"/>
                  <w:szCs w:val="18"/>
                </w:rPr>
                <w:t>Порядком</w:t>
              </w:r>
            </w:hyperlink>
            <w:r w:rsidRPr="00A25E9E">
              <w:rPr>
                <w:rFonts w:ascii="Times New Roman" w:hAnsi="Times New Roman" w:cs="Times New Roman"/>
                <w:sz w:val="18"/>
                <w:szCs w:val="18"/>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N 21н</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д) номера лицевых счетов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Указываются номера лицевых счетов, открытых организации в территориальном органе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w:t>
            </w:r>
            <w:r w:rsidRPr="00A25E9E">
              <w:rPr>
                <w:rFonts w:ascii="Times New Roman" w:hAnsi="Times New Roman" w:cs="Times New Roman"/>
                <w:sz w:val="18"/>
                <w:szCs w:val="18"/>
              </w:rPr>
              <w:lastRenderedPageBreak/>
              <w:t>получателя бюджетных средств)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lastRenderedPageBreak/>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15</w:t>
            </w:r>
            <w:r w:rsidR="003703AB" w:rsidRPr="00A25E9E">
              <w:rPr>
                <w:rFonts w:ascii="Times New Roman" w:hAnsi="Times New Roman" w:cs="Times New Roman"/>
                <w:sz w:val="18"/>
                <w:szCs w:val="18"/>
              </w:rPr>
              <w:t>.2. Сведения о лицевых счетах, открытых организации в финансовом органе</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при наличии открытых лицевых счетов</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а) полное наименование финансового органа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Министерство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б) код по Сводному реестру финансового органа</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код министерства финансов Краснодарского края по Сводному реестру</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в) виды лицевых счетов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Указываются виды лицевых счетов, открытых организации в соответствии с </w:t>
            </w:r>
            <w:hyperlink r:id="rId23" w:history="1">
              <w:r w:rsidRPr="00A25E9E">
                <w:rPr>
                  <w:rFonts w:ascii="Times New Roman" w:hAnsi="Times New Roman" w:cs="Times New Roman"/>
                  <w:sz w:val="18"/>
                  <w:szCs w:val="18"/>
                </w:rPr>
                <w:t>приказом</w:t>
              </w:r>
            </w:hyperlink>
            <w:r w:rsidRPr="00A25E9E">
              <w:rPr>
                <w:rFonts w:ascii="Times New Roman" w:hAnsi="Times New Roman" w:cs="Times New Roman"/>
                <w:sz w:val="18"/>
                <w:szCs w:val="18"/>
              </w:rPr>
              <w:t xml:space="preserve"> министерства финансов Краснодарского края от 28.12.2012 N 331 "Об утверждении Порядка открытия и ведения лицевых счетов министерством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г) номера лицевых счетов</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Указываются номера лицевых счетов, открытых организации в министерстве финансов Краснодарского края</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16</w:t>
            </w:r>
            <w:r w:rsidR="003703AB" w:rsidRPr="00A25E9E">
              <w:rPr>
                <w:rFonts w:ascii="Times New Roman" w:hAnsi="Times New Roman" w:cs="Times New Roman"/>
                <w:sz w:val="18"/>
                <w:szCs w:val="18"/>
              </w:rPr>
              <w:t>. Тип 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16</w:t>
            </w:r>
            <w:r w:rsidR="003703AB" w:rsidRPr="00A25E9E">
              <w:rPr>
                <w:rFonts w:ascii="Times New Roman" w:hAnsi="Times New Roman" w:cs="Times New Roman"/>
                <w:sz w:val="18"/>
                <w:szCs w:val="18"/>
              </w:rPr>
              <w:t>.1. Наименование и код типа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и код типа организации, принимающий следующие значения: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17</w:t>
            </w:r>
            <w:r w:rsidR="003703AB" w:rsidRPr="00A25E9E">
              <w:rPr>
                <w:rFonts w:ascii="Times New Roman" w:hAnsi="Times New Roman" w:cs="Times New Roman"/>
                <w:sz w:val="18"/>
                <w:szCs w:val="18"/>
              </w:rPr>
              <w:t>. Бюджетные полномочия 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17</w:t>
            </w:r>
            <w:r w:rsidR="003703AB" w:rsidRPr="00A25E9E">
              <w:rPr>
                <w:rFonts w:ascii="Times New Roman" w:hAnsi="Times New Roman" w:cs="Times New Roman"/>
                <w:sz w:val="18"/>
                <w:szCs w:val="18"/>
              </w:rPr>
              <w:t>.1. Наименование бюджетного полномочия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 xml:space="preserve">Указывается наименование бюджетного полномочия/переданного полномочия организации в соответствии с </w:t>
            </w:r>
            <w:hyperlink r:id="rId24" w:history="1">
              <w:r w:rsidRPr="00A25E9E">
                <w:rPr>
                  <w:rFonts w:ascii="Times New Roman" w:hAnsi="Times New Roman" w:cs="Times New Roman"/>
                  <w:sz w:val="18"/>
                  <w:szCs w:val="18"/>
                </w:rPr>
                <w:t>приложением N 8</w:t>
              </w:r>
            </w:hyperlink>
            <w:r w:rsidRPr="00A25E9E">
              <w:rPr>
                <w:rFonts w:ascii="Times New Roman" w:hAnsi="Times New Roman" w:cs="Times New Roman"/>
                <w:sz w:val="18"/>
                <w:szCs w:val="18"/>
              </w:rPr>
              <w:t xml:space="preserve"> к Порядку формирования и ведения реестра участников бюджетного процесса, а также юридических лиц, не являющихся участниками бюджетного процесса, утвержденному Приказом Министерства финансов Российской Федерации от 23.12.2014 N 163н</w:t>
            </w:r>
          </w:p>
        </w:tc>
      </w:tr>
      <w:tr w:rsidR="00A25E9E" w:rsidRPr="00A25E9E">
        <w:tc>
          <w:tcPr>
            <w:tcW w:w="3969" w:type="dxa"/>
          </w:tcPr>
          <w:p w:rsidR="003703AB" w:rsidRPr="00A25E9E" w:rsidRDefault="003703AB">
            <w:pPr>
              <w:pStyle w:val="ConsPlusNormal"/>
              <w:rPr>
                <w:rFonts w:ascii="Times New Roman" w:hAnsi="Times New Roman" w:cs="Times New Roman"/>
                <w:sz w:val="18"/>
                <w:szCs w:val="18"/>
              </w:rPr>
            </w:pPr>
            <w:r w:rsidRPr="00A25E9E">
              <w:rPr>
                <w:rFonts w:ascii="Times New Roman" w:hAnsi="Times New Roman" w:cs="Times New Roman"/>
                <w:sz w:val="18"/>
                <w:szCs w:val="18"/>
              </w:rPr>
              <w:t>а) даты начала и окончания действия бюджетного полномочия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начиная с которой бюджетное полномочие/переданное полномочие вводится в действие, а также дата, начиная с которой бюджетное полномочие/переданное полномочие прекращает свое действие. При этом если дата наделения организации бюджетным полномочием/переданным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бюджетного полномочия/переданного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18</w:t>
            </w:r>
            <w:r w:rsidR="003703AB" w:rsidRPr="00A25E9E">
              <w:rPr>
                <w:rFonts w:ascii="Times New Roman" w:hAnsi="Times New Roman" w:cs="Times New Roman"/>
                <w:sz w:val="18"/>
                <w:szCs w:val="18"/>
              </w:rPr>
              <w:t xml:space="preserve">. Сведения о полномочиях организации в сфере закупок товаров, работ, услуг для государственных (муниципальных нужд), осуществляемые в соответствии с положениями Федерального </w:t>
            </w:r>
            <w:hyperlink r:id="rId25" w:history="1">
              <w:r w:rsidR="003703AB" w:rsidRPr="00A25E9E">
                <w:rPr>
                  <w:rFonts w:ascii="Times New Roman" w:hAnsi="Times New Roman" w:cs="Times New Roman"/>
                  <w:sz w:val="18"/>
                  <w:szCs w:val="18"/>
                </w:rPr>
                <w:t>закона</w:t>
              </w:r>
            </w:hyperlink>
            <w:r w:rsidR="003703AB" w:rsidRPr="00A25E9E">
              <w:rPr>
                <w:rFonts w:ascii="Times New Roman" w:hAnsi="Times New Roman" w:cs="Times New Roman"/>
                <w:sz w:val="18"/>
                <w:szCs w:val="1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полномочие организации в сфере закупок)</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lastRenderedPageBreak/>
              <w:t>18</w:t>
            </w:r>
            <w:r w:rsidR="003703AB" w:rsidRPr="00A25E9E">
              <w:rPr>
                <w:rFonts w:ascii="Times New Roman" w:hAnsi="Times New Roman" w:cs="Times New Roman"/>
                <w:sz w:val="18"/>
                <w:szCs w:val="18"/>
              </w:rPr>
              <w:t>.1. Наименование полномочия организации в сфере закупок</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полномочия организации в сфере закупок. Сведения о наименовании полномочия организации в сфере закупок указываются в соответствии с наименованиями полномочий организации в сфере закупок, определяемыми в порядке регистрации организации в единой информационной системе в сфере закупок, и правовым актом и (или) федеральным законом, законом субъекта Российской Федерации, нормативным правовым актом представительного органа муниципального образования, подтверждающим полномочие организации в сфере закупок</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18</w:t>
            </w:r>
            <w:r w:rsidR="003703AB" w:rsidRPr="00A25E9E">
              <w:rPr>
                <w:rFonts w:ascii="Times New Roman" w:hAnsi="Times New Roman" w:cs="Times New Roman"/>
                <w:sz w:val="18"/>
                <w:szCs w:val="18"/>
              </w:rPr>
              <w:t>.2. Дата, с которой вводится в действие полномочие организации в сфере закупок, и дата, начиная с которой полномочие организации в сфере закупок прекращает свое действие</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дата, начиная с которой вводится в действие полномочие организации в сфере закупок, и дата, начиная с которой полномочие организации в сфере закупок прекращает свое действие.</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19</w:t>
            </w:r>
            <w:r w:rsidR="003703AB" w:rsidRPr="00A25E9E">
              <w:rPr>
                <w:rFonts w:ascii="Times New Roman" w:hAnsi="Times New Roman" w:cs="Times New Roman"/>
                <w:sz w:val="18"/>
                <w:szCs w:val="18"/>
              </w:rPr>
              <w:t>. Сведения о том, что организация является финансовым органом публично-правового образования</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19</w:t>
            </w:r>
            <w:r w:rsidR="003703AB" w:rsidRPr="00A25E9E">
              <w:rPr>
                <w:rFonts w:ascii="Times New Roman" w:hAnsi="Times New Roman" w:cs="Times New Roman"/>
                <w:sz w:val="18"/>
                <w:szCs w:val="18"/>
              </w:rPr>
              <w:t>.1. Наименование и код признака исполнения организацией функции по составлению и организации исполнения бюджета бюджетной системы Российской Федерации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и код признака исполнения организацией функции по составлению и организации исполнения бюджета бюджетной системы Российской Федерации, принимающий следующие значения: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1 - организация является финансовым органом публично-правового образования;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2 - организация не является финансовым органом публично-правового образования</w:t>
            </w:r>
          </w:p>
        </w:tc>
      </w:tr>
      <w:tr w:rsidR="00A25E9E" w:rsidRPr="00A25E9E">
        <w:tc>
          <w:tcPr>
            <w:tcW w:w="3969" w:type="dxa"/>
          </w:tcPr>
          <w:p w:rsidR="003703AB" w:rsidRPr="00A25E9E" w:rsidRDefault="00283119">
            <w:pPr>
              <w:pStyle w:val="ConsPlusNormal"/>
              <w:outlineLvl w:val="2"/>
              <w:rPr>
                <w:rFonts w:ascii="Times New Roman" w:hAnsi="Times New Roman" w:cs="Times New Roman"/>
                <w:sz w:val="18"/>
                <w:szCs w:val="18"/>
              </w:rPr>
            </w:pPr>
            <w:r w:rsidRPr="00A25E9E">
              <w:rPr>
                <w:rFonts w:ascii="Times New Roman" w:hAnsi="Times New Roman" w:cs="Times New Roman"/>
                <w:sz w:val="18"/>
                <w:szCs w:val="18"/>
              </w:rPr>
              <w:t>20</w:t>
            </w:r>
            <w:r w:rsidR="003703AB" w:rsidRPr="00A25E9E">
              <w:rPr>
                <w:rFonts w:ascii="Times New Roman" w:hAnsi="Times New Roman" w:cs="Times New Roman"/>
                <w:sz w:val="18"/>
                <w:szCs w:val="18"/>
              </w:rPr>
              <w:t>. Иная информация об организации</w:t>
            </w:r>
          </w:p>
        </w:tc>
        <w:tc>
          <w:tcPr>
            <w:tcW w:w="5102" w:type="dxa"/>
          </w:tcPr>
          <w:p w:rsidR="003703AB" w:rsidRPr="00A25E9E" w:rsidRDefault="003703AB">
            <w:pPr>
              <w:pStyle w:val="ConsPlusNormal"/>
              <w:rPr>
                <w:rFonts w:ascii="Times New Roman" w:hAnsi="Times New Roman" w:cs="Times New Roman"/>
                <w:sz w:val="18"/>
                <w:szCs w:val="18"/>
              </w:rPr>
            </w:pP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20</w:t>
            </w:r>
            <w:r w:rsidR="003703AB" w:rsidRPr="00A25E9E">
              <w:rPr>
                <w:rFonts w:ascii="Times New Roman" w:hAnsi="Times New Roman" w:cs="Times New Roman"/>
                <w:sz w:val="18"/>
                <w:szCs w:val="18"/>
              </w:rPr>
              <w:t>.1. Доменное имя официального сайта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доменное имя официального сайта организации в информационно-телекоммуникационной сети "Интернет" (при наличии)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20</w:t>
            </w:r>
            <w:r w:rsidR="003703AB" w:rsidRPr="00A25E9E">
              <w:rPr>
                <w:rFonts w:ascii="Times New Roman" w:hAnsi="Times New Roman" w:cs="Times New Roman"/>
                <w:sz w:val="18"/>
                <w:szCs w:val="18"/>
              </w:rPr>
              <w:t>.2. Контактный(</w:t>
            </w:r>
            <w:proofErr w:type="spellStart"/>
            <w:r w:rsidR="003703AB" w:rsidRPr="00A25E9E">
              <w:rPr>
                <w:rFonts w:ascii="Times New Roman" w:hAnsi="Times New Roman" w:cs="Times New Roman"/>
                <w:sz w:val="18"/>
                <w:szCs w:val="18"/>
              </w:rPr>
              <w:t>ые</w:t>
            </w:r>
            <w:proofErr w:type="spellEnd"/>
            <w:r w:rsidR="003703AB" w:rsidRPr="00A25E9E">
              <w:rPr>
                <w:rFonts w:ascii="Times New Roman" w:hAnsi="Times New Roman" w:cs="Times New Roman"/>
                <w:sz w:val="18"/>
                <w:szCs w:val="18"/>
              </w:rPr>
              <w:t>) номер(а) телефона(</w:t>
            </w:r>
            <w:proofErr w:type="spellStart"/>
            <w:r w:rsidR="003703AB" w:rsidRPr="00A25E9E">
              <w:rPr>
                <w:rFonts w:ascii="Times New Roman" w:hAnsi="Times New Roman" w:cs="Times New Roman"/>
                <w:sz w:val="18"/>
                <w:szCs w:val="18"/>
              </w:rPr>
              <w:t>ов</w:t>
            </w:r>
            <w:proofErr w:type="spellEnd"/>
            <w:r w:rsidR="003703AB" w:rsidRPr="00A25E9E">
              <w:rPr>
                <w:rFonts w:ascii="Times New Roman" w:hAnsi="Times New Roman" w:cs="Times New Roman"/>
                <w:sz w:val="18"/>
                <w:szCs w:val="18"/>
              </w:rPr>
              <w:t>)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контактный(</w:t>
            </w:r>
            <w:proofErr w:type="spellStart"/>
            <w:r w:rsidRPr="00A25E9E">
              <w:rPr>
                <w:rFonts w:ascii="Times New Roman" w:hAnsi="Times New Roman" w:cs="Times New Roman"/>
                <w:sz w:val="18"/>
                <w:szCs w:val="18"/>
              </w:rPr>
              <w:t>ые</w:t>
            </w:r>
            <w:proofErr w:type="spellEnd"/>
            <w:r w:rsidRPr="00A25E9E">
              <w:rPr>
                <w:rFonts w:ascii="Times New Roman" w:hAnsi="Times New Roman" w:cs="Times New Roman"/>
                <w:sz w:val="18"/>
                <w:szCs w:val="18"/>
              </w:rPr>
              <w:t>) номер(а) телефона(</w:t>
            </w:r>
            <w:proofErr w:type="spellStart"/>
            <w:r w:rsidRPr="00A25E9E">
              <w:rPr>
                <w:rFonts w:ascii="Times New Roman" w:hAnsi="Times New Roman" w:cs="Times New Roman"/>
                <w:sz w:val="18"/>
                <w:szCs w:val="18"/>
              </w:rPr>
              <w:t>ов</w:t>
            </w:r>
            <w:proofErr w:type="spellEnd"/>
            <w:r w:rsidRPr="00A25E9E">
              <w:rPr>
                <w:rFonts w:ascii="Times New Roman" w:hAnsi="Times New Roman" w:cs="Times New Roman"/>
                <w:sz w:val="18"/>
                <w:szCs w:val="18"/>
              </w:rPr>
              <w:t>) организации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20</w:t>
            </w:r>
            <w:r w:rsidR="003703AB" w:rsidRPr="00A25E9E">
              <w:rPr>
                <w:rFonts w:ascii="Times New Roman" w:hAnsi="Times New Roman" w:cs="Times New Roman"/>
                <w:sz w:val="18"/>
                <w:szCs w:val="18"/>
              </w:rPr>
              <w:t>.3. Адрес электронной почты организации</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адрес электронной почты организации (при наличии)</w:t>
            </w:r>
          </w:p>
        </w:tc>
      </w:tr>
      <w:tr w:rsidR="00A25E9E" w:rsidRPr="00A25E9E">
        <w:tc>
          <w:tcPr>
            <w:tcW w:w="3969" w:type="dxa"/>
          </w:tcPr>
          <w:p w:rsidR="003703AB" w:rsidRPr="00A25E9E" w:rsidRDefault="00283119">
            <w:pPr>
              <w:pStyle w:val="ConsPlusNormal"/>
              <w:rPr>
                <w:rFonts w:ascii="Times New Roman" w:hAnsi="Times New Roman" w:cs="Times New Roman"/>
                <w:sz w:val="18"/>
                <w:szCs w:val="18"/>
              </w:rPr>
            </w:pPr>
            <w:r w:rsidRPr="00A25E9E">
              <w:rPr>
                <w:rFonts w:ascii="Times New Roman" w:hAnsi="Times New Roman" w:cs="Times New Roman"/>
                <w:sz w:val="18"/>
                <w:szCs w:val="18"/>
              </w:rPr>
              <w:t>21.</w:t>
            </w:r>
            <w:r w:rsidR="003703AB" w:rsidRPr="00A25E9E">
              <w:rPr>
                <w:rFonts w:ascii="Times New Roman" w:hAnsi="Times New Roman" w:cs="Times New Roman"/>
                <w:sz w:val="18"/>
                <w:szCs w:val="18"/>
              </w:rPr>
              <w:t xml:space="preserve">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102" w:type="dxa"/>
          </w:tcPr>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Указывается наименование специального мероприятия в отношении организации, принимающего следующие значения: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1 - реорганизация;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2 - ликвидация;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3 - изменение подведомственности;</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4 - изменение типа учреждения;</w:t>
            </w:r>
          </w:p>
          <w:p w:rsidR="003703AB" w:rsidRPr="00A25E9E" w:rsidRDefault="003703AB">
            <w:pPr>
              <w:pStyle w:val="ConsPlusNormal"/>
              <w:jc w:val="both"/>
              <w:rPr>
                <w:rFonts w:ascii="Times New Roman" w:hAnsi="Times New Roman" w:cs="Times New Roman"/>
                <w:sz w:val="18"/>
                <w:szCs w:val="18"/>
              </w:rPr>
            </w:pPr>
            <w:r w:rsidRPr="00A25E9E">
              <w:rPr>
                <w:rFonts w:ascii="Times New Roman" w:hAnsi="Times New Roman" w:cs="Times New Roman"/>
                <w:sz w:val="18"/>
                <w:szCs w:val="18"/>
              </w:rPr>
              <w:t>5 - изменение уровня бюджета</w:t>
            </w:r>
          </w:p>
        </w:tc>
      </w:tr>
    </w:tbl>
    <w:p w:rsidR="003703AB" w:rsidRPr="00A25E9E" w:rsidRDefault="003703AB">
      <w:pPr>
        <w:pStyle w:val="ConsPlusNormal"/>
        <w:jc w:val="both"/>
        <w:rPr>
          <w:rFonts w:ascii="Times New Roman" w:hAnsi="Times New Roman" w:cs="Times New Roman"/>
          <w:sz w:val="18"/>
          <w:szCs w:val="18"/>
        </w:rPr>
      </w:pPr>
    </w:p>
    <w:p w:rsidR="00A26707" w:rsidRPr="00A25E9E" w:rsidRDefault="00A26707">
      <w:pPr>
        <w:pStyle w:val="ConsPlusNormal"/>
        <w:jc w:val="both"/>
        <w:rPr>
          <w:rFonts w:ascii="Times New Roman" w:hAnsi="Times New Roman" w:cs="Times New Roman"/>
          <w:sz w:val="18"/>
          <w:szCs w:val="18"/>
        </w:rPr>
      </w:pPr>
    </w:p>
    <w:p w:rsidR="00A26707" w:rsidRPr="00A25E9E" w:rsidRDefault="00A26707">
      <w:pPr>
        <w:pStyle w:val="ConsPlusNormal"/>
        <w:jc w:val="both"/>
        <w:rPr>
          <w:rFonts w:ascii="Times New Roman" w:hAnsi="Times New Roman" w:cs="Times New Roman"/>
          <w:sz w:val="18"/>
          <w:szCs w:val="18"/>
        </w:rPr>
      </w:pPr>
    </w:p>
    <w:p w:rsidR="003703AB" w:rsidRPr="00A25E9E" w:rsidRDefault="00164E97">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Ответственный </w:t>
      </w:r>
      <w:r w:rsidR="003703AB" w:rsidRPr="00A25E9E">
        <w:rPr>
          <w:rFonts w:ascii="Times New Roman" w:hAnsi="Times New Roman" w:cs="Times New Roman"/>
          <w:sz w:val="24"/>
          <w:szCs w:val="24"/>
        </w:rPr>
        <w:t xml:space="preserve">исполнитель </w:t>
      </w:r>
      <w:r w:rsidR="00AF209B" w:rsidRPr="00A25E9E">
        <w:rPr>
          <w:rFonts w:ascii="Times New Roman" w:hAnsi="Times New Roman" w:cs="Times New Roman"/>
          <w:sz w:val="24"/>
          <w:szCs w:val="24"/>
        </w:rPr>
        <w:t xml:space="preserve">   </w:t>
      </w:r>
      <w:r w:rsidR="003703AB" w:rsidRPr="00A25E9E">
        <w:rPr>
          <w:rFonts w:ascii="Times New Roman" w:hAnsi="Times New Roman" w:cs="Times New Roman"/>
          <w:sz w:val="24"/>
          <w:szCs w:val="24"/>
        </w:rPr>
        <w:t>______________</w:t>
      </w:r>
      <w:r w:rsidRPr="00A25E9E">
        <w:rPr>
          <w:rFonts w:ascii="Times New Roman" w:hAnsi="Times New Roman" w:cs="Times New Roman"/>
          <w:sz w:val="24"/>
          <w:szCs w:val="24"/>
        </w:rPr>
        <w:t>__   _______________________</w:t>
      </w: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164E97" w:rsidRPr="00A25E9E">
        <w:rPr>
          <w:rFonts w:ascii="Times New Roman" w:hAnsi="Times New Roman" w:cs="Times New Roman"/>
          <w:sz w:val="24"/>
          <w:szCs w:val="24"/>
        </w:rPr>
        <w:tab/>
      </w:r>
      <w:r w:rsidR="00164E97" w:rsidRPr="00A25E9E">
        <w:rPr>
          <w:rFonts w:ascii="Times New Roman" w:hAnsi="Times New Roman" w:cs="Times New Roman"/>
          <w:sz w:val="24"/>
          <w:szCs w:val="24"/>
        </w:rPr>
        <w:tab/>
      </w:r>
      <w:r w:rsidR="00164E97" w:rsidRPr="00A25E9E">
        <w:rPr>
          <w:rFonts w:ascii="Times New Roman" w:hAnsi="Times New Roman" w:cs="Times New Roman"/>
          <w:sz w:val="24"/>
          <w:szCs w:val="24"/>
        </w:rPr>
        <w:tab/>
      </w:r>
      <w:r w:rsidRPr="00A25E9E">
        <w:rPr>
          <w:rFonts w:ascii="Times New Roman" w:hAnsi="Times New Roman" w:cs="Times New Roman"/>
          <w:sz w:val="24"/>
          <w:szCs w:val="24"/>
        </w:rPr>
        <w:t xml:space="preserve">  (</w:t>
      </w:r>
      <w:proofErr w:type="gramStart"/>
      <w:r w:rsidRPr="00A25E9E">
        <w:rPr>
          <w:rFonts w:ascii="Times New Roman" w:hAnsi="Times New Roman" w:cs="Times New Roman"/>
          <w:sz w:val="24"/>
          <w:szCs w:val="24"/>
        </w:rPr>
        <w:t xml:space="preserve">должность)   </w:t>
      </w:r>
      <w:proofErr w:type="gramEnd"/>
      <w:r w:rsidRPr="00A25E9E">
        <w:rPr>
          <w:rFonts w:ascii="Times New Roman" w:hAnsi="Times New Roman" w:cs="Times New Roman"/>
          <w:sz w:val="24"/>
          <w:szCs w:val="24"/>
        </w:rPr>
        <w:t xml:space="preserve">         Ф.И.О. (подпись)</w:t>
      </w:r>
    </w:p>
    <w:p w:rsidR="00A26707" w:rsidRPr="00A25E9E" w:rsidRDefault="00A26707">
      <w:pPr>
        <w:pStyle w:val="ConsPlusNonformat"/>
        <w:jc w:val="both"/>
        <w:rPr>
          <w:rFonts w:ascii="Times New Roman" w:hAnsi="Times New Roman" w:cs="Times New Roman"/>
          <w:sz w:val="24"/>
          <w:szCs w:val="24"/>
        </w:rPr>
      </w:pP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AF209B" w:rsidRPr="00A25E9E">
        <w:rPr>
          <w:rFonts w:ascii="Times New Roman" w:hAnsi="Times New Roman" w:cs="Times New Roman"/>
          <w:sz w:val="24"/>
          <w:szCs w:val="24"/>
        </w:rPr>
        <w:tab/>
      </w:r>
      <w:r w:rsidR="00AF209B" w:rsidRPr="00A25E9E">
        <w:rPr>
          <w:rFonts w:ascii="Times New Roman" w:hAnsi="Times New Roman" w:cs="Times New Roman"/>
          <w:sz w:val="24"/>
          <w:szCs w:val="24"/>
        </w:rPr>
        <w:tab/>
      </w:r>
      <w:r w:rsidR="00AF209B" w:rsidRPr="00A25E9E">
        <w:rPr>
          <w:rFonts w:ascii="Times New Roman" w:hAnsi="Times New Roman" w:cs="Times New Roman"/>
          <w:sz w:val="24"/>
          <w:szCs w:val="24"/>
        </w:rPr>
        <w:tab/>
      </w:r>
      <w:r w:rsidRPr="00A25E9E">
        <w:rPr>
          <w:rFonts w:ascii="Times New Roman" w:hAnsi="Times New Roman" w:cs="Times New Roman"/>
          <w:sz w:val="24"/>
          <w:szCs w:val="24"/>
        </w:rPr>
        <w:t xml:space="preserve"> М.П.</w:t>
      </w:r>
    </w:p>
    <w:p w:rsidR="00A26707" w:rsidRPr="00A25E9E" w:rsidRDefault="00A26707">
      <w:pPr>
        <w:pStyle w:val="ConsPlusNonformat"/>
        <w:jc w:val="both"/>
        <w:rPr>
          <w:rFonts w:ascii="Times New Roman" w:hAnsi="Times New Roman" w:cs="Times New Roman"/>
          <w:sz w:val="24"/>
          <w:szCs w:val="24"/>
        </w:rPr>
      </w:pP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Руководитель    </w:t>
      </w:r>
      <w:r w:rsidR="00A26707" w:rsidRPr="00A25E9E">
        <w:rPr>
          <w:rFonts w:ascii="Times New Roman" w:hAnsi="Times New Roman" w:cs="Times New Roman"/>
          <w:sz w:val="24"/>
          <w:szCs w:val="24"/>
        </w:rPr>
        <w:t xml:space="preserve">       </w:t>
      </w:r>
      <w:r w:rsidR="00AF209B" w:rsidRPr="00A25E9E">
        <w:rPr>
          <w:rFonts w:ascii="Times New Roman" w:hAnsi="Times New Roman" w:cs="Times New Roman"/>
          <w:sz w:val="24"/>
          <w:szCs w:val="24"/>
        </w:rPr>
        <w:t xml:space="preserve">             </w:t>
      </w:r>
      <w:r w:rsidR="00A26707" w:rsidRPr="00A25E9E">
        <w:rPr>
          <w:rFonts w:ascii="Times New Roman" w:hAnsi="Times New Roman" w:cs="Times New Roman"/>
          <w:sz w:val="24"/>
          <w:szCs w:val="24"/>
        </w:rPr>
        <w:t xml:space="preserve">  </w:t>
      </w:r>
      <w:r w:rsidR="00AF209B" w:rsidRPr="00A25E9E">
        <w:rPr>
          <w:rFonts w:ascii="Times New Roman" w:hAnsi="Times New Roman" w:cs="Times New Roman"/>
          <w:sz w:val="24"/>
          <w:szCs w:val="24"/>
        </w:rPr>
        <w:t xml:space="preserve">   </w:t>
      </w:r>
      <w:r w:rsidR="00A26707" w:rsidRPr="00A25E9E">
        <w:rPr>
          <w:rFonts w:ascii="Times New Roman" w:hAnsi="Times New Roman" w:cs="Times New Roman"/>
          <w:sz w:val="24"/>
          <w:szCs w:val="24"/>
        </w:rPr>
        <w:t xml:space="preserve"> __________________</w:t>
      </w:r>
      <w:r w:rsidR="00AF209B" w:rsidRPr="00A25E9E">
        <w:rPr>
          <w:rFonts w:ascii="Times New Roman" w:hAnsi="Times New Roman" w:cs="Times New Roman"/>
          <w:sz w:val="24"/>
          <w:szCs w:val="24"/>
        </w:rPr>
        <w:t>____</w:t>
      </w:r>
      <w:r w:rsidR="00AF209B" w:rsidRPr="00A25E9E">
        <w:rPr>
          <w:rFonts w:ascii="Times New Roman" w:hAnsi="Times New Roman" w:cs="Times New Roman"/>
          <w:sz w:val="24"/>
          <w:szCs w:val="24"/>
        </w:rPr>
        <w:tab/>
        <w:t>______________</w:t>
      </w:r>
    </w:p>
    <w:p w:rsidR="00343D99" w:rsidRPr="00A25E9E" w:rsidRDefault="003703AB" w:rsidP="00343D99">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A26707" w:rsidRPr="00A25E9E">
        <w:rPr>
          <w:rFonts w:ascii="Times New Roman" w:hAnsi="Times New Roman" w:cs="Times New Roman"/>
          <w:sz w:val="24"/>
          <w:szCs w:val="24"/>
        </w:rPr>
        <w:tab/>
      </w:r>
      <w:r w:rsidR="00AF209B" w:rsidRPr="00A25E9E">
        <w:rPr>
          <w:rFonts w:ascii="Times New Roman" w:hAnsi="Times New Roman" w:cs="Times New Roman"/>
          <w:sz w:val="24"/>
          <w:szCs w:val="24"/>
        </w:rPr>
        <w:t xml:space="preserve">      </w:t>
      </w:r>
      <w:r w:rsidRPr="00A25E9E">
        <w:rPr>
          <w:rFonts w:ascii="Times New Roman" w:hAnsi="Times New Roman" w:cs="Times New Roman"/>
          <w:sz w:val="24"/>
          <w:szCs w:val="24"/>
        </w:rPr>
        <w:t xml:space="preserve">  </w:t>
      </w:r>
      <w:r w:rsidR="00343D99" w:rsidRPr="00A25E9E">
        <w:rPr>
          <w:rFonts w:ascii="Times New Roman" w:hAnsi="Times New Roman" w:cs="Times New Roman"/>
          <w:sz w:val="24"/>
          <w:szCs w:val="24"/>
        </w:rPr>
        <w:t xml:space="preserve">Ф.И.О. </w:t>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t xml:space="preserve">    </w:t>
      </w:r>
      <w:r w:rsidR="00343D99" w:rsidRPr="00A25E9E">
        <w:rPr>
          <w:rFonts w:ascii="Times New Roman" w:hAnsi="Times New Roman" w:cs="Times New Roman"/>
          <w:sz w:val="24"/>
          <w:szCs w:val="24"/>
        </w:rPr>
        <w:t>(подпись)</w:t>
      </w:r>
    </w:p>
    <w:p w:rsidR="003B6354" w:rsidRPr="00A25E9E" w:rsidRDefault="003B6354" w:rsidP="00343D99">
      <w:pPr>
        <w:pStyle w:val="ConsPlusNonformat"/>
        <w:jc w:val="both"/>
        <w:rPr>
          <w:rFonts w:ascii="Times New Roman" w:hAnsi="Times New Roman" w:cs="Times New Roman"/>
          <w:sz w:val="24"/>
          <w:szCs w:val="24"/>
        </w:rPr>
      </w:pPr>
    </w:p>
    <w:p w:rsidR="005434C2" w:rsidRPr="00A25E9E" w:rsidRDefault="005434C2" w:rsidP="00AF209B">
      <w:pPr>
        <w:pStyle w:val="ConsPlusNormal"/>
        <w:jc w:val="right"/>
        <w:outlineLvl w:val="1"/>
        <w:rPr>
          <w:rFonts w:ascii="Times New Roman" w:hAnsi="Times New Roman" w:cs="Times New Roman"/>
          <w:sz w:val="20"/>
        </w:rPr>
      </w:pPr>
    </w:p>
    <w:p w:rsidR="00AF209B" w:rsidRPr="00A25E9E" w:rsidRDefault="002C278B" w:rsidP="00AF209B">
      <w:pPr>
        <w:pStyle w:val="ConsPlusNormal"/>
        <w:jc w:val="right"/>
        <w:outlineLvl w:val="1"/>
        <w:rPr>
          <w:rFonts w:ascii="Times New Roman" w:hAnsi="Times New Roman" w:cs="Times New Roman"/>
          <w:sz w:val="20"/>
        </w:rPr>
      </w:pPr>
      <w:r w:rsidRPr="00A25E9E">
        <w:rPr>
          <w:rFonts w:ascii="Times New Roman" w:hAnsi="Times New Roman" w:cs="Times New Roman"/>
          <w:sz w:val="20"/>
        </w:rPr>
        <w:t>П</w:t>
      </w:r>
      <w:r w:rsidR="003703AB" w:rsidRPr="00A25E9E">
        <w:rPr>
          <w:rFonts w:ascii="Times New Roman" w:hAnsi="Times New Roman" w:cs="Times New Roman"/>
          <w:sz w:val="20"/>
        </w:rPr>
        <w:t xml:space="preserve">риложение </w:t>
      </w:r>
      <w:r w:rsidR="00231DB5">
        <w:rPr>
          <w:rFonts w:ascii="Times New Roman" w:hAnsi="Times New Roman" w:cs="Times New Roman"/>
          <w:sz w:val="20"/>
          <w:lang w:val="en-US"/>
        </w:rPr>
        <w:t>N</w:t>
      </w:r>
      <w:r w:rsidR="003703AB" w:rsidRPr="00A25E9E">
        <w:rPr>
          <w:rFonts w:ascii="Times New Roman" w:hAnsi="Times New Roman" w:cs="Times New Roman"/>
          <w:sz w:val="20"/>
        </w:rPr>
        <w:t xml:space="preserve"> 2</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 Порядку</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представления информации в целях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формирования и ведения реестра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участников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а также юридических лиц, не являющихся</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участниками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утвержденному приказом департамента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по финансам и бюджету администрации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муниципального образования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городской округ город-курорт Сочи </w:t>
      </w:r>
    </w:p>
    <w:p w:rsidR="003703AB" w:rsidRPr="00A25E9E" w:rsidRDefault="005434C2" w:rsidP="00343D99">
      <w:pPr>
        <w:pStyle w:val="ConsPlusNormal"/>
        <w:jc w:val="right"/>
        <w:rPr>
          <w:rFonts w:ascii="Times New Roman" w:hAnsi="Times New Roman" w:cs="Times New Roman"/>
          <w:sz w:val="20"/>
        </w:rPr>
      </w:pPr>
      <w:r w:rsidRPr="00A25E9E">
        <w:rPr>
          <w:rFonts w:ascii="Times New Roman" w:hAnsi="Times New Roman" w:cs="Times New Roman"/>
          <w:sz w:val="20"/>
        </w:rPr>
        <w:t>Краснодарского края</w:t>
      </w:r>
      <w:r w:rsidR="003703AB" w:rsidRPr="00A25E9E">
        <w:rPr>
          <w:rFonts w:ascii="Times New Roman" w:hAnsi="Times New Roman" w:cs="Times New Roman"/>
          <w:sz w:val="20"/>
        </w:rPr>
        <w:t xml:space="preserve"> </w:t>
      </w:r>
    </w:p>
    <w:p w:rsidR="003703AB" w:rsidRPr="00A25E9E" w:rsidRDefault="003703AB">
      <w:pPr>
        <w:pStyle w:val="ConsPlusNormal"/>
        <w:jc w:val="right"/>
        <w:rPr>
          <w:rFonts w:ascii="Times New Roman" w:hAnsi="Times New Roman" w:cs="Times New Roman"/>
          <w:sz w:val="20"/>
        </w:rPr>
      </w:pPr>
      <w:r w:rsidRPr="00A25E9E">
        <w:rPr>
          <w:rFonts w:ascii="Times New Roman" w:hAnsi="Times New Roman" w:cs="Times New Roman"/>
          <w:sz w:val="20"/>
        </w:rPr>
        <w:t>о</w:t>
      </w:r>
      <w:r w:rsidR="00545CA0" w:rsidRPr="00A25E9E">
        <w:rPr>
          <w:rFonts w:ascii="Times New Roman" w:hAnsi="Times New Roman" w:cs="Times New Roman"/>
          <w:sz w:val="20"/>
        </w:rPr>
        <w:t>т ___ _________ 2021</w:t>
      </w:r>
      <w:r w:rsidR="00343D99" w:rsidRPr="00A25E9E">
        <w:rPr>
          <w:rFonts w:ascii="Times New Roman" w:hAnsi="Times New Roman" w:cs="Times New Roman"/>
          <w:sz w:val="20"/>
        </w:rPr>
        <w:t xml:space="preserve"> г. </w:t>
      </w:r>
      <w:r w:rsidR="005434C2" w:rsidRPr="00A25E9E">
        <w:rPr>
          <w:rFonts w:ascii="Times New Roman" w:hAnsi="Times New Roman" w:cs="Times New Roman"/>
          <w:sz w:val="20"/>
        </w:rPr>
        <w:t>№</w:t>
      </w:r>
      <w:r w:rsidR="00343D99" w:rsidRPr="00A25E9E">
        <w:rPr>
          <w:rFonts w:ascii="Times New Roman" w:hAnsi="Times New Roman" w:cs="Times New Roman"/>
          <w:sz w:val="20"/>
        </w:rPr>
        <w:t xml:space="preserve"> ____</w:t>
      </w:r>
    </w:p>
    <w:p w:rsidR="003703AB" w:rsidRPr="00A25E9E" w:rsidRDefault="003703AB" w:rsidP="002C278B">
      <w:pPr>
        <w:pStyle w:val="ConsPlusTitle"/>
        <w:jc w:val="center"/>
        <w:rPr>
          <w:rFonts w:ascii="Times New Roman" w:hAnsi="Times New Roman" w:cs="Times New Roman"/>
          <w:sz w:val="20"/>
        </w:rPr>
      </w:pPr>
      <w:r w:rsidRPr="00A25E9E">
        <w:rPr>
          <w:rFonts w:ascii="Times New Roman" w:hAnsi="Times New Roman" w:cs="Times New Roman"/>
          <w:sz w:val="20"/>
        </w:rPr>
        <w:t>ПЕРЕЧЕНЬ</w:t>
      </w:r>
    </w:p>
    <w:p w:rsidR="003703AB" w:rsidRPr="00A25E9E" w:rsidRDefault="003703AB" w:rsidP="002C278B">
      <w:pPr>
        <w:pStyle w:val="ConsPlusTitle"/>
        <w:jc w:val="center"/>
        <w:rPr>
          <w:rFonts w:ascii="Times New Roman" w:hAnsi="Times New Roman" w:cs="Times New Roman"/>
          <w:sz w:val="20"/>
        </w:rPr>
      </w:pPr>
      <w:r w:rsidRPr="00A25E9E">
        <w:rPr>
          <w:rFonts w:ascii="Times New Roman" w:hAnsi="Times New Roman" w:cs="Times New Roman"/>
          <w:sz w:val="20"/>
        </w:rPr>
        <w:t>ИНФОРМАЦИИ (РЕКВИЗИТОВ)</w:t>
      </w:r>
    </w:p>
    <w:p w:rsidR="003703AB" w:rsidRPr="00A25E9E" w:rsidRDefault="003703AB" w:rsidP="002C278B">
      <w:pPr>
        <w:pStyle w:val="ConsPlusTitle"/>
        <w:jc w:val="center"/>
        <w:rPr>
          <w:rFonts w:ascii="Times New Roman" w:hAnsi="Times New Roman" w:cs="Times New Roman"/>
          <w:sz w:val="20"/>
        </w:rPr>
      </w:pPr>
      <w:r w:rsidRPr="00A25E9E">
        <w:rPr>
          <w:rFonts w:ascii="Times New Roman" w:hAnsi="Times New Roman" w:cs="Times New Roman"/>
          <w:sz w:val="20"/>
        </w:rPr>
        <w:t>ОБ ОРГАНИЗАЦИИ - ЮРИДИЧЕСКОМ</w:t>
      </w:r>
    </w:p>
    <w:p w:rsidR="002C278B" w:rsidRPr="00A25E9E" w:rsidRDefault="003703AB" w:rsidP="002C278B">
      <w:pPr>
        <w:pStyle w:val="ConsPlusTitle"/>
        <w:jc w:val="center"/>
        <w:rPr>
          <w:rFonts w:ascii="Times New Roman" w:hAnsi="Times New Roman" w:cs="Times New Roman"/>
          <w:sz w:val="20"/>
        </w:rPr>
      </w:pPr>
      <w:r w:rsidRPr="00A25E9E">
        <w:rPr>
          <w:rFonts w:ascii="Times New Roman" w:hAnsi="Times New Roman" w:cs="Times New Roman"/>
          <w:sz w:val="20"/>
        </w:rPr>
        <w:t>ЛИЦЕ, НЕ ЯВ</w:t>
      </w:r>
      <w:r w:rsidR="002C278B" w:rsidRPr="00A25E9E">
        <w:rPr>
          <w:rFonts w:ascii="Times New Roman" w:hAnsi="Times New Roman" w:cs="Times New Roman"/>
          <w:sz w:val="20"/>
        </w:rPr>
        <w:t>ЛЯЮЩЕМСЯ ОРГАНОМ МЕСТНОГО САМОУПРАВЛЕНИЯ МУНИЦИПАЛЬНОГО</w:t>
      </w:r>
    </w:p>
    <w:p w:rsidR="00743D55" w:rsidRPr="00A25E9E" w:rsidRDefault="002C278B" w:rsidP="002C278B">
      <w:pPr>
        <w:pStyle w:val="ConsPlusTitle"/>
        <w:jc w:val="center"/>
        <w:rPr>
          <w:rFonts w:ascii="Times New Roman" w:hAnsi="Times New Roman" w:cs="Times New Roman"/>
          <w:sz w:val="20"/>
        </w:rPr>
      </w:pPr>
      <w:r w:rsidRPr="00A25E9E">
        <w:rPr>
          <w:rFonts w:ascii="Times New Roman" w:hAnsi="Times New Roman" w:cs="Times New Roman"/>
          <w:sz w:val="20"/>
        </w:rPr>
        <w:t xml:space="preserve"> ОБРАЗОВАНИЯ ГОРОДА СОЧИ</w:t>
      </w:r>
      <w:r w:rsidR="003703AB" w:rsidRPr="00A25E9E">
        <w:rPr>
          <w:rFonts w:ascii="Times New Roman" w:hAnsi="Times New Roman" w:cs="Times New Roman"/>
          <w:sz w:val="20"/>
        </w:rPr>
        <w:t>,</w:t>
      </w:r>
      <w:r w:rsidR="00343D99" w:rsidRPr="00A25E9E">
        <w:rPr>
          <w:rFonts w:ascii="Times New Roman" w:hAnsi="Times New Roman" w:cs="Times New Roman"/>
          <w:sz w:val="20"/>
        </w:rPr>
        <w:t xml:space="preserve"> ВКЛЮЧАЕМОЙ В РЕЕСТР УЧАСТНИКОВ</w:t>
      </w:r>
      <w:r w:rsidR="003703AB" w:rsidRPr="00A25E9E">
        <w:rPr>
          <w:rFonts w:ascii="Times New Roman" w:hAnsi="Times New Roman" w:cs="Times New Roman"/>
          <w:sz w:val="20"/>
        </w:rPr>
        <w:t>БЮДЖЕТНОГО ПРОЦЕССА,</w:t>
      </w:r>
    </w:p>
    <w:p w:rsidR="003703AB" w:rsidRPr="00A25E9E" w:rsidRDefault="00743D55" w:rsidP="002C278B">
      <w:pPr>
        <w:pStyle w:val="ConsPlusTitle"/>
        <w:jc w:val="center"/>
        <w:rPr>
          <w:rFonts w:ascii="Times New Roman" w:hAnsi="Times New Roman" w:cs="Times New Roman"/>
          <w:sz w:val="20"/>
        </w:rPr>
      </w:pPr>
      <w:r w:rsidRPr="00A25E9E">
        <w:rPr>
          <w:rFonts w:ascii="Times New Roman" w:hAnsi="Times New Roman" w:cs="Times New Roman"/>
          <w:sz w:val="20"/>
        </w:rPr>
        <w:t>А ТАКЖЕ ЮРИДИЧЕСКИХ</w:t>
      </w:r>
      <w:r w:rsidR="003703AB" w:rsidRPr="00A25E9E">
        <w:rPr>
          <w:rFonts w:ascii="Times New Roman" w:hAnsi="Times New Roman" w:cs="Times New Roman"/>
          <w:sz w:val="20"/>
        </w:rPr>
        <w:t>ЛИЦ, НЕ ЯВЛЯЮЩИХСЯ УЧАСТНИКАМИ</w:t>
      </w:r>
    </w:p>
    <w:p w:rsidR="003703AB" w:rsidRPr="00A25E9E" w:rsidRDefault="003703AB" w:rsidP="002C278B">
      <w:pPr>
        <w:pStyle w:val="ConsPlusTitle"/>
        <w:jc w:val="center"/>
        <w:rPr>
          <w:rFonts w:ascii="Times New Roman" w:hAnsi="Times New Roman" w:cs="Times New Roman"/>
          <w:sz w:val="20"/>
        </w:rPr>
      </w:pPr>
      <w:r w:rsidRPr="00A25E9E">
        <w:rPr>
          <w:rFonts w:ascii="Times New Roman" w:hAnsi="Times New Roman" w:cs="Times New Roman"/>
          <w:sz w:val="20"/>
        </w:rPr>
        <w:t xml:space="preserve">БЮДЖЕТНОГО ПРОЦЕССА </w:t>
      </w:r>
      <w:hyperlink w:anchor="P633" w:history="1">
        <w:r w:rsidRPr="00A25E9E">
          <w:rPr>
            <w:rFonts w:ascii="Times New Roman" w:hAnsi="Times New Roman" w:cs="Times New Roman"/>
            <w:sz w:val="20"/>
          </w:rPr>
          <w:t>&lt;*&gt;</w:t>
        </w:r>
      </w:hyperlink>
    </w:p>
    <w:p w:rsidR="003703AB" w:rsidRPr="00A25E9E" w:rsidRDefault="003703AB" w:rsidP="002C278B">
      <w:pPr>
        <w:pStyle w:val="ConsPlusNormal"/>
        <w:jc w:val="center"/>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Наименование информации (реквизита)</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Правила формирования информации (реквизита)</w:t>
            </w:r>
          </w:p>
        </w:tc>
      </w:tr>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1</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2</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 (указывается учреждением в случае внесения изменений в уже существующую реестровую запись)</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 Основной государственный регистрационный номер (ОГРН)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3. Сведения о наименовании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bookmarkStart w:id="1" w:name="P374"/>
            <w:bookmarkEnd w:id="1"/>
            <w:r w:rsidRPr="00A25E9E">
              <w:rPr>
                <w:rFonts w:ascii="Times New Roman" w:hAnsi="Times New Roman" w:cs="Times New Roman"/>
                <w:sz w:val="20"/>
              </w:rPr>
              <w:t>3.1. Полное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3.2. Сокращенное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сокращенное наименование организации в соответствии со сведениями ЕГРЮЛ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4. Сведения об идентификационном номере налогоплательщика и коде причины постановки на учет</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4.1.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идентификационный номер налогоплательщика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4.2. Код причины постановки на учет в налоговом органе (КПП)</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причины постановки на учет в налоговом органе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4.3. Дата постановки на учет</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постановки организации на учет в налоговом органе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 xml:space="preserve">5. Сведения о форме собственности и организационно-правовой форме организации </w:t>
            </w:r>
            <w:hyperlink r:id="rId26" w:history="1">
              <w:r w:rsidRPr="00A25E9E">
                <w:rPr>
                  <w:rFonts w:ascii="Times New Roman" w:hAnsi="Times New Roman" w:cs="Times New Roman"/>
                  <w:sz w:val="20"/>
                </w:rPr>
                <w:t>(ОКОПФ)</w:t>
              </w:r>
            </w:hyperlink>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5.1. Наименование и код организационно-правовой формы организации по Общероссийскому </w:t>
            </w:r>
            <w:hyperlink r:id="rId27"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организационно-правовой формы организации по Общероссийскому </w:t>
            </w:r>
            <w:hyperlink r:id="rId28"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5.2. Наименование и код формы собственности организации по Общероссийскому </w:t>
            </w:r>
            <w:hyperlink r:id="rId29"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формы собственности организации по Общероссийскому </w:t>
            </w:r>
            <w:hyperlink r:id="rId30"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6. Сведения о месте нахождения организации на территории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6.1. Наименование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31"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на основании сведений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6.2. Кодовое обозначение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32"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в целях ведения ЕГРЮЛ,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6.3. Почтовый индекс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почтовый индекс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6.4. Тип и наименование населенного пункта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тип и наименование населенного пункта (села, иное)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6.5. Код территории населенного пункта по Общероссийскому </w:t>
            </w:r>
            <w:hyperlink r:id="rId33"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 (ОКТМО)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 территории населенного пункта по Общероссийскому </w:t>
            </w:r>
            <w:hyperlink r:id="rId34"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w:t>
            </w:r>
          </w:p>
        </w:tc>
      </w:tr>
      <w:tr w:rsidR="00A25E9E" w:rsidRPr="00A25E9E">
        <w:tc>
          <w:tcPr>
            <w:tcW w:w="3969" w:type="dxa"/>
          </w:tcPr>
          <w:p w:rsidR="003703AB" w:rsidRPr="00A25E9E" w:rsidRDefault="002B5015" w:rsidP="00B378CE">
            <w:pPr>
              <w:pStyle w:val="ConsPlusNormal"/>
              <w:rPr>
                <w:rFonts w:ascii="Times New Roman" w:hAnsi="Times New Roman" w:cs="Times New Roman"/>
                <w:sz w:val="20"/>
              </w:rPr>
            </w:pPr>
            <w:r w:rsidRPr="00A25E9E">
              <w:rPr>
                <w:rFonts w:ascii="Times New Roman" w:hAnsi="Times New Roman" w:cs="Times New Roman"/>
                <w:sz w:val="20"/>
              </w:rPr>
              <w:t>6.6</w:t>
            </w:r>
            <w:r w:rsidR="002C278B" w:rsidRPr="00A25E9E">
              <w:rPr>
                <w:rFonts w:ascii="Times New Roman" w:hAnsi="Times New Roman" w:cs="Times New Roman"/>
                <w:sz w:val="20"/>
              </w:rPr>
              <w:t xml:space="preserve">. Код по </w:t>
            </w:r>
            <w:r w:rsidR="00B378CE" w:rsidRPr="00A25E9E">
              <w:rPr>
                <w:rFonts w:ascii="Times New Roman" w:hAnsi="Times New Roman" w:cs="Times New Roman"/>
                <w:sz w:val="20"/>
              </w:rPr>
              <w:t>К</w:t>
            </w:r>
            <w:r w:rsidR="003703AB" w:rsidRPr="00A25E9E">
              <w:rPr>
                <w:rFonts w:ascii="Times New Roman" w:hAnsi="Times New Roman" w:cs="Times New Roman"/>
                <w:sz w:val="20"/>
              </w:rPr>
              <w:t>ОФК территориального органа Федерального казначейства по месту нахождения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нахождения организации</w:t>
            </w:r>
            <w:r w:rsidR="00B378CE" w:rsidRPr="00A25E9E">
              <w:rPr>
                <w:rFonts w:ascii="Times New Roman" w:hAnsi="Times New Roman" w:cs="Times New Roman"/>
                <w:sz w:val="20"/>
              </w:rPr>
              <w:t xml:space="preserve">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7. Сведения об учредителе (участнике)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в отношении государственных учреждений Краснодарского края, государственных унитарных предприятий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7.1. Наименование и код вида публично-правового образования - учредителя (участника) организации</w:t>
            </w:r>
          </w:p>
        </w:tc>
        <w:tc>
          <w:tcPr>
            <w:tcW w:w="5102" w:type="dxa"/>
          </w:tcPr>
          <w:p w:rsidR="00BE4DFA" w:rsidRPr="00A25E9E" w:rsidRDefault="00BE4DFA" w:rsidP="00BE4DFA">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и код вида публично-правового образования, принимающий следующие значения:</w:t>
            </w:r>
          </w:p>
          <w:p w:rsidR="00BE4DFA" w:rsidRPr="00A25E9E" w:rsidRDefault="00BE4DFA" w:rsidP="00BE4DFA">
            <w:pPr>
              <w:pStyle w:val="ConsPlusNormal"/>
              <w:jc w:val="both"/>
              <w:rPr>
                <w:rFonts w:ascii="Times New Roman" w:hAnsi="Times New Roman" w:cs="Times New Roman"/>
                <w:sz w:val="20"/>
              </w:rPr>
            </w:pPr>
            <w:r w:rsidRPr="00A25E9E">
              <w:rPr>
                <w:rFonts w:ascii="Times New Roman" w:hAnsi="Times New Roman" w:cs="Times New Roman"/>
                <w:sz w:val="20"/>
              </w:rPr>
              <w:t>31 - городской округ;</w:t>
            </w:r>
          </w:p>
          <w:p w:rsidR="003703AB" w:rsidRPr="00A25E9E" w:rsidRDefault="003703AB" w:rsidP="00BE4DFA">
            <w:pPr>
              <w:pStyle w:val="ConsPlusNormal"/>
              <w:jc w:val="both"/>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7.2. Наименование и код территории публично-правового образования по </w:t>
            </w:r>
            <w:hyperlink r:id="rId35" w:history="1">
              <w:r w:rsidRPr="00A25E9E">
                <w:rPr>
                  <w:rFonts w:ascii="Times New Roman" w:hAnsi="Times New Roman" w:cs="Times New Roman"/>
                  <w:sz w:val="20"/>
                </w:rPr>
                <w:t>ОКТМО</w:t>
              </w:r>
            </w:hyperlink>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территории публично-правового образования по </w:t>
            </w:r>
            <w:hyperlink r:id="rId36" w:history="1">
              <w:r w:rsidRPr="00A25E9E">
                <w:rPr>
                  <w:rFonts w:ascii="Times New Roman" w:hAnsi="Times New Roman" w:cs="Times New Roman"/>
                  <w:sz w:val="20"/>
                </w:rPr>
                <w:t>ОКТМО</w:t>
              </w:r>
            </w:hyperlink>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8. Информация об органе государственной власти государственном органе,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в отношении государственных учреждений, государственных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указывается информация о каждом органе, осуществляющем функции и полномочия учредителя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8.1. Сведения о том, что органом, осуществляющим функции и полномочия учредителя, является сама организация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В случае если органом, осуществляющим функции и полномочия учредителя, является сама организация, указывается "да", в противном случае - "нет"</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8.2. Полное наименование органа, осуществляющего функции и полномочия учредителя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w:t>
            </w:r>
            <w:hyperlink w:anchor="P374" w:history="1">
              <w:r w:rsidRPr="00A25E9E">
                <w:rPr>
                  <w:rFonts w:ascii="Times New Roman" w:hAnsi="Times New Roman" w:cs="Times New Roman"/>
                  <w:sz w:val="20"/>
                </w:rPr>
                <w:t>пункте 3.1</w:t>
              </w:r>
            </w:hyperlink>
            <w:r w:rsidRPr="00A25E9E">
              <w:rPr>
                <w:rFonts w:ascii="Times New Roman" w:hAnsi="Times New Roman" w:cs="Times New Roman"/>
                <w:sz w:val="20"/>
              </w:rPr>
              <w:t xml:space="preserve"> настоящего Приложения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8.3. Код по Сводному реестру органа, осуществляющего функции и полномочия учредителя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8.4. Перечень полномочий, осуществляемых органом, осуществляющим функции и полномочия учредителя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перечень полномочий органа, осуществляющего функции и полномочия учредителя организации, в соответствии с </w:t>
            </w:r>
            <w:hyperlink r:id="rId37" w:history="1">
              <w:r w:rsidRPr="00A25E9E">
                <w:rPr>
                  <w:rFonts w:ascii="Times New Roman" w:hAnsi="Times New Roman" w:cs="Times New Roman"/>
                  <w:sz w:val="20"/>
                </w:rPr>
                <w:t>приложением N 8</w:t>
              </w:r>
            </w:hyperlink>
            <w:r w:rsidRPr="00A25E9E">
              <w:rPr>
                <w:rFonts w:ascii="Times New Roman" w:hAnsi="Times New Roman" w:cs="Times New Roman"/>
                <w:sz w:val="20"/>
              </w:rPr>
              <w:t xml:space="preserve"> к Порядку формирования и ведения реестра участников бюджетного процесса, а также юридических лиц, не являющихся участниками бюджетного процесса, утвержденному Приказом Министерства финансов Российской Федерации от 23.12.2014 N 163н (далее - Приказ N 163н). Не заполняется в отношении органа, осуществляющего функции и полномочия учредителя государственного унитарного предприятия Краснодарского края</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9. Информация о видах деятельности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9.1. Наименования и коды основных видов деятельности организации по Общероссийскому </w:t>
            </w:r>
            <w:hyperlink r:id="rId38"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видов экономической деятельности (ОКВЭД)</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основных видов деятельности организации по </w:t>
            </w:r>
            <w:hyperlink r:id="rId39"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9.2. Наименования и коды дополнительных видов деятельности организации по </w:t>
            </w:r>
            <w:hyperlink r:id="rId40" w:history="1">
              <w:r w:rsidRPr="00A25E9E">
                <w:rPr>
                  <w:rFonts w:ascii="Times New Roman" w:hAnsi="Times New Roman" w:cs="Times New Roman"/>
                  <w:sz w:val="20"/>
                </w:rPr>
                <w:t>ОКВЭД</w:t>
              </w:r>
            </w:hyperlink>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дополнительных видов деятельности организации по </w:t>
            </w:r>
            <w:hyperlink r:id="rId41"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10. Информация о руководителе организации (лице, имеющем право без доверенности действовать от имени юридического лица)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10.1. Фамилия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10.2. Имя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10.3. Отчество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10.4. Наименование должности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10.5.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10.6. Страховой номер индивидуального лицевого счета (СНИЛС)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10.7. Наименование документа о назначении руководителя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10.8. Номер документа о назначении руководителя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10.9. Дата документа о назначении руководителя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11. Информация о юридическом лице, в ведении которого находится организация (далее - вышестоящий участник бюджетного процесса)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11.1. Наименование вышестоящего участника бюджетного процесса и его код по Сводному реестру</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и код вышестоящего участника бюджетного процесса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11.2. Код главы по бюджетной классификации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соответствующего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12. Информация об организации в соответствии с общероссийскими классификаторами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12.1. Код организации по Общероссийскому классификатору предприятий и организаций (ОКПО)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организации по Общероссийскому классификатору предприятий и организаций</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13. Сведения о бюджете</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13.1. Наименование и код уровня бюджета</w:t>
            </w:r>
          </w:p>
        </w:tc>
        <w:tc>
          <w:tcPr>
            <w:tcW w:w="5102" w:type="dxa"/>
          </w:tcPr>
          <w:p w:rsidR="00BE4DFA" w:rsidRPr="00A25E9E" w:rsidRDefault="00BE4DFA" w:rsidP="00BE4DFA">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учредителя учреждения (унитарного предприятия) в соответствии со следующими значениями:</w:t>
            </w:r>
          </w:p>
          <w:p w:rsidR="00BE4DFA" w:rsidRPr="00A25E9E" w:rsidRDefault="00BE4DFA" w:rsidP="00BE4DFA">
            <w:pPr>
              <w:pStyle w:val="ConsPlusNormal"/>
              <w:jc w:val="both"/>
              <w:rPr>
                <w:rFonts w:ascii="Times New Roman" w:hAnsi="Times New Roman" w:cs="Times New Roman"/>
                <w:sz w:val="20"/>
              </w:rPr>
            </w:pPr>
            <w:r w:rsidRPr="00A25E9E">
              <w:rPr>
                <w:rFonts w:ascii="Times New Roman" w:hAnsi="Times New Roman" w:cs="Times New Roman"/>
                <w:sz w:val="20"/>
              </w:rPr>
              <w:t>31 - бюджет городского округа;</w:t>
            </w:r>
          </w:p>
          <w:p w:rsidR="003703AB" w:rsidRPr="00A25E9E" w:rsidRDefault="003703AB" w:rsidP="00BE4DFA">
            <w:pPr>
              <w:pStyle w:val="ConsPlusNormal"/>
              <w:jc w:val="both"/>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13.2. Наименование бюджета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соответствующего бюджета бюджетной системы Российской Федерации, получателем средств которого является организация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13.3. Код главы по бюджетной классификации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соответствующего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РФ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14. Способ образования юридического лица (создание или реорганизация)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и код способа образования организации в соответствии со сведениями ЕГРЮЛ, принимающий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1 - создание;</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2 - реорганизация</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15. Сведения о правопреемстве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Сведения о правопреемстве указываются в отношении организаций, созданных в результате реорганизации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15.1. Полное наименование юридического лица, правопреемником которого является организация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15.2. Основной государственный регистрационный номер юридического лица, правопреемником которого является организация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15.3. Код по Сводному реестру юридического лица, преемником которого является организация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16. Сведения о том, что организация находится в процессе ликвидации или реорганизации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16.1. Наименование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документа, являющегося основанием для реорганизации или ликвидации 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16.2. Номер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номер документа, являющегося основанием для реорганизации или ликвидации организации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16.3. Дата документа, являющегося основанием для реорганизации или ликвидации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документа, являющегося основанием для реорганизации или ликвидации 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16.4. Форма реорганизации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наименование и код формы реорганизации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16.5. Дата внесения в ЕГРЮЛ записи о начале процедуры реорганизации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внесения в ЕГРЮЛ записи о начале процедуры реорганизации организации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17. Дата прекращения деятельности юридического лица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прекращения деятельности организации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18. Сведения о лицевых счетах, открытых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при наличии открытых лицевых счетов</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18.1. Сведения о лицевых счетах, открытых организации в территориальном органе Федерального казначейства: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25E9E" w:rsidRPr="00A25E9E">
        <w:tc>
          <w:tcPr>
            <w:tcW w:w="3969" w:type="dxa"/>
          </w:tcPr>
          <w:p w:rsidR="003703AB" w:rsidRPr="00A25E9E" w:rsidRDefault="002B5015">
            <w:pPr>
              <w:pStyle w:val="ConsPlusNormal"/>
              <w:rPr>
                <w:rFonts w:ascii="Times New Roman" w:hAnsi="Times New Roman" w:cs="Times New Roman"/>
                <w:sz w:val="20"/>
              </w:rPr>
            </w:pPr>
            <w:r w:rsidRPr="00A25E9E">
              <w:rPr>
                <w:rFonts w:ascii="Times New Roman" w:hAnsi="Times New Roman" w:cs="Times New Roman"/>
                <w:sz w:val="20"/>
              </w:rPr>
              <w:t>в) код по Т</w:t>
            </w:r>
            <w:r w:rsidR="003703AB" w:rsidRPr="00A25E9E">
              <w:rPr>
                <w:rFonts w:ascii="Times New Roman" w:hAnsi="Times New Roman" w:cs="Times New Roman"/>
                <w:sz w:val="20"/>
              </w:rPr>
              <w:t>ОФК территориального органа Федерального казначейства по месту обслуживания лицевого счета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42" w:history="1">
              <w:r w:rsidRPr="00A25E9E">
                <w:rPr>
                  <w:rFonts w:ascii="Times New Roman" w:hAnsi="Times New Roman" w:cs="Times New Roman"/>
                  <w:sz w:val="20"/>
                </w:rPr>
                <w:t>Порядком</w:t>
              </w:r>
            </w:hyperlink>
            <w:r w:rsidRPr="00A25E9E">
              <w:rPr>
                <w:rFonts w:ascii="Times New Roman" w:hAnsi="Times New Roman" w:cs="Times New Roman"/>
                <w:sz w:val="20"/>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N 21н</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д)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организации в территориальном органе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18.2. Сведения о лицевых счетах, открытых организации в финансовом органе</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 финансового органа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Министерство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финансового органа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министерства финансов Краснодарского края по Сводному реестру</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виды лицевых счетов, открытых организации, в соответствии с </w:t>
            </w:r>
            <w:hyperlink r:id="rId43" w:history="1">
              <w:r w:rsidRPr="00A25E9E">
                <w:rPr>
                  <w:rFonts w:ascii="Times New Roman" w:hAnsi="Times New Roman" w:cs="Times New Roman"/>
                  <w:sz w:val="20"/>
                </w:rPr>
                <w:t>приказом</w:t>
              </w:r>
            </w:hyperlink>
            <w:r w:rsidRPr="00A25E9E">
              <w:rPr>
                <w:rFonts w:ascii="Times New Roman" w:hAnsi="Times New Roman" w:cs="Times New Roman"/>
                <w:sz w:val="20"/>
              </w:rPr>
              <w:t xml:space="preserve"> министерства финансов Краснодарского края от 28.12.2012 N 331 "Об утверждении Порядка открытия и ведения лицевых счетов министерством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организации в министерстве финансов Краснодарского края</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19. Тип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19.1. Наименование и код типа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и код типа организации, принимающий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03 - учреждение;</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05 - унитарное предприятие;</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09 - государственная корпорация,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государственная компания</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20. Тип учреждения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только в отношении учреждений</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20.1. Бюджетные полномочия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и код типа учреждения, принимающий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1 - казенное;</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2 - бюджетное;</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3 - автономное</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21. Бюджетные полномочия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Сведения о бюджетных полномочиях, включая переданные полномочия, организации формируются в отношении организаций, являющихся участниками бюджетного процесса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21.1. Наименование бюджетного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бюджетного полномочия, включая переданные полномочия, организации в соответствии с </w:t>
            </w:r>
            <w:hyperlink r:id="rId44" w:history="1">
              <w:r w:rsidRPr="00A25E9E">
                <w:rPr>
                  <w:rFonts w:ascii="Times New Roman" w:hAnsi="Times New Roman" w:cs="Times New Roman"/>
                  <w:sz w:val="20"/>
                </w:rPr>
                <w:t>приложением N 8</w:t>
              </w:r>
            </w:hyperlink>
            <w:r w:rsidRPr="00A25E9E">
              <w:rPr>
                <w:rFonts w:ascii="Times New Roman" w:hAnsi="Times New Roman" w:cs="Times New Roman"/>
                <w:sz w:val="20"/>
              </w:rPr>
              <w:t xml:space="preserve"> к Приказу N 163н</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даты начала и окончания действия бюджетного полномочия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бюджетное полномочие/переданное полномочие вводится в действие, а также дата, начиная с которой бюджетное полномочие/переданное полномочие прекращает свое действие. При этом если дата наделения организации бюджетным полномочием/переданным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бюджетного полномочия/переданного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 xml:space="preserve">22. Полномочия организации - </w:t>
            </w:r>
            <w:proofErr w:type="spellStart"/>
            <w:r w:rsidRPr="00A25E9E">
              <w:rPr>
                <w:rFonts w:ascii="Times New Roman" w:hAnsi="Times New Roman" w:cs="Times New Roman"/>
                <w:sz w:val="20"/>
              </w:rPr>
              <w:t>неучастника</w:t>
            </w:r>
            <w:proofErr w:type="spellEnd"/>
            <w:r w:rsidRPr="00A25E9E">
              <w:rPr>
                <w:rFonts w:ascii="Times New Roman" w:hAnsi="Times New Roman" w:cs="Times New Roman"/>
                <w:sz w:val="20"/>
              </w:rPr>
              <w:t xml:space="preserve"> бюджетного процесса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только в отношении организации - </w:t>
            </w:r>
            <w:proofErr w:type="spellStart"/>
            <w:r w:rsidRPr="00A25E9E">
              <w:rPr>
                <w:rFonts w:ascii="Times New Roman" w:hAnsi="Times New Roman" w:cs="Times New Roman"/>
                <w:sz w:val="20"/>
              </w:rPr>
              <w:t>неучастника</w:t>
            </w:r>
            <w:proofErr w:type="spellEnd"/>
            <w:r w:rsidRPr="00A25E9E">
              <w:rPr>
                <w:rFonts w:ascii="Times New Roman" w:hAnsi="Times New Roman" w:cs="Times New Roman"/>
                <w:sz w:val="20"/>
              </w:rPr>
              <w:t xml:space="preserve"> бюджетного процесса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22.1. Переданные участником бюджетного процесса полномочия государственного заказчика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дата начала и окончания действия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организации, а также дата, начиная с которой полномочие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22.2. Переданные полномочия федерального органа государственной власти (государственного органа), исполнительного органа государственной власти субъекта Российской Федерации по исполнению публичных обязательств перед физическим лицом, подлежащих исполнению в денежной форме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только в отношении организаций - бюджетных (автономных) учреждений</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дата начала и окончания действия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организации, а также дата, начиная с которой полномочие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 xml:space="preserve">23. Сведения о полномочиях организации в сфере закупок товаров, работ, услуг для государственных (муниципальных нужд), осуществляемые в соответствии с положениями Федерального </w:t>
            </w:r>
            <w:hyperlink r:id="rId45" w:history="1">
              <w:r w:rsidRPr="00A25E9E">
                <w:rPr>
                  <w:rFonts w:ascii="Times New Roman" w:hAnsi="Times New Roman" w:cs="Times New Roman"/>
                  <w:sz w:val="20"/>
                </w:rPr>
                <w:t>закона</w:t>
              </w:r>
            </w:hyperlink>
            <w:r w:rsidRPr="00A25E9E">
              <w:rPr>
                <w:rFonts w:ascii="Times New Roman" w:hAnsi="Times New Roman" w:cs="Times New Roman"/>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полномочия организации в сфере закупок)</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23.1. Наименование полномочия организации в сфере закупок</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полномочия организации в сфере закупок. Сведения о наименовании полномочия организации в сфере закупок указываются в соответствии с наименованиями полномочий организации в сфере закупок, определяемыми в порядке регистрации организации в единой информационной системе в сфере закупок, и правовым актом и (или) федеральным законом, законом субъекта Российской Федерации, нормативным правовым актом представительного органа муниципального образования, подтверждающим полномочие организации в сфере закупок</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23.2. Дата, с которой вводится в действие полномочие юридического лица в сфере закупок, и дата, начиная с которой полномочие юридического лица в сфере закупок прекращает свое действие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организации в сфере закупок, и дата, начиная с которой полномочие организации в сфере закупок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24. Иная информация об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24.1. Доменное имя официального сайта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доменное имя официального сайта организации в информационно-телекоммуникационной сети "Интернет"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24.2. Контактный(</w:t>
            </w:r>
            <w:proofErr w:type="spellStart"/>
            <w:r w:rsidRPr="00A25E9E">
              <w:rPr>
                <w:rFonts w:ascii="Times New Roman" w:hAnsi="Times New Roman" w:cs="Times New Roman"/>
                <w:sz w:val="20"/>
              </w:rPr>
              <w:t>ые</w:t>
            </w:r>
            <w:proofErr w:type="spellEnd"/>
            <w:r w:rsidRPr="00A25E9E">
              <w:rPr>
                <w:rFonts w:ascii="Times New Roman" w:hAnsi="Times New Roman" w:cs="Times New Roman"/>
                <w:sz w:val="20"/>
              </w:rPr>
              <w:t>) номер(а) телефона(</w:t>
            </w:r>
            <w:proofErr w:type="spellStart"/>
            <w:r w:rsidRPr="00A25E9E">
              <w:rPr>
                <w:rFonts w:ascii="Times New Roman" w:hAnsi="Times New Roman" w:cs="Times New Roman"/>
                <w:sz w:val="20"/>
              </w:rPr>
              <w:t>ов</w:t>
            </w:r>
            <w:proofErr w:type="spellEnd"/>
            <w:r w:rsidRPr="00A25E9E">
              <w:rPr>
                <w:rFonts w:ascii="Times New Roman" w:hAnsi="Times New Roman" w:cs="Times New Roman"/>
                <w:sz w:val="20"/>
              </w:rPr>
              <w:t>)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контактный(</w:t>
            </w:r>
            <w:proofErr w:type="spellStart"/>
            <w:r w:rsidRPr="00A25E9E">
              <w:rPr>
                <w:rFonts w:ascii="Times New Roman" w:hAnsi="Times New Roman" w:cs="Times New Roman"/>
                <w:sz w:val="20"/>
              </w:rPr>
              <w:t>ые</w:t>
            </w:r>
            <w:proofErr w:type="spellEnd"/>
            <w:r w:rsidRPr="00A25E9E">
              <w:rPr>
                <w:rFonts w:ascii="Times New Roman" w:hAnsi="Times New Roman" w:cs="Times New Roman"/>
                <w:sz w:val="20"/>
              </w:rPr>
              <w:t>) номер(а) телефона(</w:t>
            </w:r>
            <w:proofErr w:type="spellStart"/>
            <w:r w:rsidRPr="00A25E9E">
              <w:rPr>
                <w:rFonts w:ascii="Times New Roman" w:hAnsi="Times New Roman" w:cs="Times New Roman"/>
                <w:sz w:val="20"/>
              </w:rPr>
              <w:t>ов</w:t>
            </w:r>
            <w:proofErr w:type="spellEnd"/>
            <w:r w:rsidRPr="00A25E9E">
              <w:rPr>
                <w:rFonts w:ascii="Times New Roman" w:hAnsi="Times New Roman" w:cs="Times New Roman"/>
                <w:sz w:val="20"/>
              </w:rPr>
              <w:t>) организации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24.3. Адрес электронной почты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адрес электронной почты организации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25.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25.1.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специального мероприятия в отношении организации, принимающего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1 - реорганизация;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2 - ликвидация;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3 - изменение подведомственности;</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4 - изменение типа учреждения;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5 - изменение уровня бюджета</w:t>
            </w:r>
          </w:p>
        </w:tc>
      </w:tr>
    </w:tbl>
    <w:p w:rsidR="002C278B" w:rsidRPr="00A25E9E" w:rsidRDefault="002C278B">
      <w:pPr>
        <w:pStyle w:val="ConsPlusNormal"/>
        <w:jc w:val="both"/>
        <w:rPr>
          <w:rFonts w:ascii="Times New Roman" w:hAnsi="Times New Roman" w:cs="Times New Roman"/>
          <w:sz w:val="20"/>
        </w:rPr>
      </w:pPr>
    </w:p>
    <w:p w:rsidR="002C278B" w:rsidRPr="00A25E9E" w:rsidRDefault="002C278B">
      <w:pPr>
        <w:pStyle w:val="ConsPlusNormal"/>
        <w:jc w:val="both"/>
        <w:rPr>
          <w:rFonts w:ascii="Times New Roman" w:hAnsi="Times New Roman" w:cs="Times New Roman"/>
          <w:sz w:val="20"/>
        </w:rPr>
      </w:pPr>
    </w:p>
    <w:p w:rsidR="002C278B" w:rsidRPr="00A25E9E" w:rsidRDefault="002C278B">
      <w:pPr>
        <w:pStyle w:val="ConsPlusNormal"/>
        <w:jc w:val="both"/>
        <w:rPr>
          <w:rFonts w:ascii="Times New Roman" w:hAnsi="Times New Roman" w:cs="Times New Roman"/>
          <w:sz w:val="20"/>
        </w:rPr>
      </w:pPr>
    </w:p>
    <w:p w:rsidR="002C278B" w:rsidRPr="00A25E9E" w:rsidRDefault="002C278B">
      <w:pPr>
        <w:pStyle w:val="ConsPlusNormal"/>
        <w:jc w:val="both"/>
        <w:rPr>
          <w:rFonts w:ascii="Times New Roman" w:hAnsi="Times New Roman" w:cs="Times New Roman"/>
          <w:sz w:val="20"/>
        </w:rPr>
      </w:pPr>
    </w:p>
    <w:p w:rsidR="00743D55" w:rsidRPr="00A25E9E" w:rsidRDefault="00743D55">
      <w:pPr>
        <w:pStyle w:val="ConsPlusNonformat"/>
        <w:jc w:val="both"/>
        <w:rPr>
          <w:rFonts w:ascii="Times New Roman" w:hAnsi="Times New Roman" w:cs="Times New Roman"/>
        </w:rPr>
      </w:pPr>
    </w:p>
    <w:p w:rsidR="003703AB" w:rsidRPr="00A25E9E" w:rsidRDefault="00164E97" w:rsidP="00AF209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Ответственный исполнитель</w:t>
      </w:r>
      <w:r w:rsidR="00AF209B" w:rsidRPr="00A25E9E">
        <w:rPr>
          <w:rFonts w:ascii="Times New Roman" w:hAnsi="Times New Roman" w:cs="Times New Roman"/>
          <w:sz w:val="24"/>
          <w:szCs w:val="24"/>
        </w:rPr>
        <w:t xml:space="preserve">        </w:t>
      </w:r>
      <w:r w:rsidR="003703AB" w:rsidRPr="00A25E9E">
        <w:rPr>
          <w:rFonts w:ascii="Times New Roman" w:hAnsi="Times New Roman" w:cs="Times New Roman"/>
          <w:sz w:val="24"/>
          <w:szCs w:val="24"/>
        </w:rPr>
        <w:t>______________</w:t>
      </w:r>
      <w:r w:rsidR="00743D55" w:rsidRPr="00A25E9E">
        <w:rPr>
          <w:rFonts w:ascii="Times New Roman" w:hAnsi="Times New Roman" w:cs="Times New Roman"/>
          <w:sz w:val="24"/>
          <w:szCs w:val="24"/>
        </w:rPr>
        <w:t>__   _____________ ________________</w:t>
      </w:r>
      <w:r w:rsidR="003703AB" w:rsidRPr="00A25E9E">
        <w:rPr>
          <w:rFonts w:ascii="Times New Roman" w:hAnsi="Times New Roman" w:cs="Times New Roman"/>
          <w:sz w:val="24"/>
          <w:szCs w:val="24"/>
        </w:rPr>
        <w:t xml:space="preserve"> </w:t>
      </w:r>
      <w:r w:rsidR="00743D55" w:rsidRPr="00A25E9E">
        <w:rPr>
          <w:rFonts w:ascii="Times New Roman" w:hAnsi="Times New Roman" w:cs="Times New Roman"/>
          <w:sz w:val="24"/>
          <w:szCs w:val="24"/>
        </w:rPr>
        <w:t xml:space="preserve">  </w:t>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r>
      <w:r w:rsidR="00AF209B" w:rsidRPr="00A25E9E">
        <w:rPr>
          <w:rFonts w:ascii="Times New Roman" w:hAnsi="Times New Roman" w:cs="Times New Roman"/>
          <w:sz w:val="24"/>
          <w:szCs w:val="24"/>
        </w:rPr>
        <w:t xml:space="preserve">      </w:t>
      </w:r>
      <w:proofErr w:type="gramStart"/>
      <w:r w:rsidR="00AF209B" w:rsidRPr="00A25E9E">
        <w:rPr>
          <w:rFonts w:ascii="Times New Roman" w:hAnsi="Times New Roman" w:cs="Times New Roman"/>
          <w:sz w:val="24"/>
          <w:szCs w:val="24"/>
        </w:rPr>
        <w:t xml:space="preserve">   </w:t>
      </w:r>
      <w:r w:rsidR="003703AB" w:rsidRPr="00A25E9E">
        <w:rPr>
          <w:rFonts w:ascii="Times New Roman" w:hAnsi="Times New Roman" w:cs="Times New Roman"/>
          <w:sz w:val="24"/>
          <w:szCs w:val="24"/>
        </w:rPr>
        <w:t>(</w:t>
      </w:r>
      <w:proofErr w:type="gramEnd"/>
      <w:r w:rsidR="003703AB" w:rsidRPr="00A25E9E">
        <w:rPr>
          <w:rFonts w:ascii="Times New Roman" w:hAnsi="Times New Roman" w:cs="Times New Roman"/>
          <w:sz w:val="24"/>
          <w:szCs w:val="24"/>
        </w:rPr>
        <w:t>должность)            Ф.И.О.</w:t>
      </w:r>
      <w:r w:rsidR="00743D55" w:rsidRPr="00A25E9E">
        <w:rPr>
          <w:rFonts w:ascii="Times New Roman" w:hAnsi="Times New Roman" w:cs="Times New Roman"/>
          <w:sz w:val="24"/>
          <w:szCs w:val="24"/>
        </w:rPr>
        <w:t xml:space="preserve">           </w:t>
      </w:r>
      <w:r w:rsidR="003703AB" w:rsidRPr="00A25E9E">
        <w:rPr>
          <w:rFonts w:ascii="Times New Roman" w:hAnsi="Times New Roman" w:cs="Times New Roman"/>
          <w:sz w:val="24"/>
          <w:szCs w:val="24"/>
        </w:rPr>
        <w:t>(</w:t>
      </w:r>
      <w:r w:rsidR="00AF209B" w:rsidRPr="00A25E9E">
        <w:rPr>
          <w:rFonts w:ascii="Times New Roman" w:hAnsi="Times New Roman" w:cs="Times New Roman"/>
          <w:sz w:val="24"/>
          <w:szCs w:val="24"/>
        </w:rPr>
        <w:t>подпись</w:t>
      </w:r>
      <w:r w:rsidR="003703AB" w:rsidRPr="00A25E9E">
        <w:rPr>
          <w:rFonts w:ascii="Times New Roman" w:hAnsi="Times New Roman" w:cs="Times New Roman"/>
          <w:sz w:val="24"/>
          <w:szCs w:val="24"/>
        </w:rPr>
        <w:t>)</w:t>
      </w: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М.П.</w:t>
      </w:r>
    </w:p>
    <w:p w:rsidR="002C278B" w:rsidRPr="00A25E9E" w:rsidRDefault="002C278B" w:rsidP="00AF209B">
      <w:pPr>
        <w:pStyle w:val="ConsPlusNonformat"/>
        <w:jc w:val="both"/>
        <w:rPr>
          <w:rFonts w:ascii="Times New Roman" w:hAnsi="Times New Roman" w:cs="Times New Roman"/>
          <w:sz w:val="24"/>
          <w:szCs w:val="24"/>
        </w:rPr>
      </w:pPr>
    </w:p>
    <w:p w:rsidR="003703AB" w:rsidRPr="00A25E9E" w:rsidRDefault="00743D55" w:rsidP="00AF209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Руководитель          </w:t>
      </w:r>
      <w:r w:rsidR="00AF209B" w:rsidRPr="00A25E9E">
        <w:rPr>
          <w:rFonts w:ascii="Times New Roman" w:hAnsi="Times New Roman" w:cs="Times New Roman"/>
          <w:sz w:val="24"/>
          <w:szCs w:val="24"/>
        </w:rPr>
        <w:tab/>
      </w:r>
      <w:r w:rsidR="00AF209B" w:rsidRPr="00A25E9E">
        <w:rPr>
          <w:rFonts w:ascii="Times New Roman" w:hAnsi="Times New Roman" w:cs="Times New Roman"/>
          <w:sz w:val="24"/>
          <w:szCs w:val="24"/>
        </w:rPr>
        <w:tab/>
      </w:r>
      <w:r w:rsidR="00AF209B" w:rsidRPr="00A25E9E">
        <w:rPr>
          <w:rFonts w:ascii="Times New Roman" w:hAnsi="Times New Roman" w:cs="Times New Roman"/>
          <w:sz w:val="24"/>
          <w:szCs w:val="24"/>
        </w:rPr>
        <w:tab/>
      </w:r>
      <w:r w:rsidRPr="00A25E9E">
        <w:rPr>
          <w:rFonts w:ascii="Times New Roman" w:hAnsi="Times New Roman" w:cs="Times New Roman"/>
          <w:sz w:val="24"/>
          <w:szCs w:val="24"/>
        </w:rPr>
        <w:t xml:space="preserve"> _________________________</w:t>
      </w:r>
      <w:r w:rsidR="00AF209B" w:rsidRPr="00A25E9E">
        <w:rPr>
          <w:rFonts w:ascii="Times New Roman" w:hAnsi="Times New Roman" w:cs="Times New Roman"/>
          <w:sz w:val="24"/>
          <w:szCs w:val="24"/>
        </w:rPr>
        <w:t>______   ____________</w:t>
      </w:r>
    </w:p>
    <w:p w:rsidR="003703AB" w:rsidRPr="00A25E9E" w:rsidRDefault="003703AB" w:rsidP="00164E97">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AF209B" w:rsidRPr="00A25E9E">
        <w:rPr>
          <w:rFonts w:ascii="Times New Roman" w:hAnsi="Times New Roman" w:cs="Times New Roman"/>
          <w:sz w:val="24"/>
          <w:szCs w:val="24"/>
        </w:rPr>
        <w:t xml:space="preserve">                      </w:t>
      </w:r>
      <w:r w:rsidRPr="00A25E9E">
        <w:rPr>
          <w:rFonts w:ascii="Times New Roman" w:hAnsi="Times New Roman" w:cs="Times New Roman"/>
          <w:sz w:val="24"/>
          <w:szCs w:val="24"/>
        </w:rPr>
        <w:t xml:space="preserve">   </w:t>
      </w:r>
      <w:r w:rsidR="00164E97" w:rsidRPr="00A25E9E">
        <w:rPr>
          <w:rFonts w:ascii="Times New Roman" w:hAnsi="Times New Roman" w:cs="Times New Roman"/>
          <w:sz w:val="24"/>
          <w:szCs w:val="24"/>
        </w:rPr>
        <w:t>Ф.И.О.</w:t>
      </w:r>
      <w:r w:rsidR="00AF209B" w:rsidRPr="00A25E9E">
        <w:rPr>
          <w:rFonts w:ascii="Times New Roman" w:hAnsi="Times New Roman" w:cs="Times New Roman"/>
          <w:sz w:val="24"/>
          <w:szCs w:val="24"/>
        </w:rPr>
        <w:tab/>
        <w:t xml:space="preserve">    </w:t>
      </w:r>
      <w:r w:rsidR="00743D55" w:rsidRPr="00A25E9E">
        <w:rPr>
          <w:rFonts w:ascii="Times New Roman" w:hAnsi="Times New Roman" w:cs="Times New Roman"/>
          <w:sz w:val="24"/>
          <w:szCs w:val="24"/>
        </w:rPr>
        <w:tab/>
      </w:r>
      <w:r w:rsidR="00743D55" w:rsidRPr="00A25E9E">
        <w:rPr>
          <w:rFonts w:ascii="Times New Roman" w:hAnsi="Times New Roman" w:cs="Times New Roman"/>
          <w:sz w:val="24"/>
          <w:szCs w:val="24"/>
        </w:rPr>
        <w:tab/>
        <w:t xml:space="preserve"> </w:t>
      </w:r>
      <w:r w:rsidR="00AF209B" w:rsidRPr="00A25E9E">
        <w:rPr>
          <w:rFonts w:ascii="Times New Roman" w:hAnsi="Times New Roman" w:cs="Times New Roman"/>
          <w:sz w:val="24"/>
          <w:szCs w:val="24"/>
        </w:rPr>
        <w:t xml:space="preserve">       </w:t>
      </w:r>
      <w:r w:rsidR="00743D55" w:rsidRPr="00A25E9E">
        <w:rPr>
          <w:rFonts w:ascii="Times New Roman" w:hAnsi="Times New Roman" w:cs="Times New Roman"/>
          <w:sz w:val="24"/>
          <w:szCs w:val="24"/>
        </w:rPr>
        <w:t xml:space="preserve">  </w:t>
      </w:r>
      <w:r w:rsidR="00164E97" w:rsidRPr="00A25E9E">
        <w:rPr>
          <w:rFonts w:ascii="Times New Roman" w:hAnsi="Times New Roman" w:cs="Times New Roman"/>
          <w:sz w:val="24"/>
          <w:szCs w:val="24"/>
        </w:rPr>
        <w:t>(подпись)</w:t>
      </w:r>
    </w:p>
    <w:p w:rsidR="00AF209B" w:rsidRPr="00A25E9E" w:rsidRDefault="00AF209B" w:rsidP="00164E97">
      <w:pPr>
        <w:pStyle w:val="ConsPlusNonformat"/>
        <w:jc w:val="both"/>
        <w:rPr>
          <w:rFonts w:ascii="Times New Roman" w:hAnsi="Times New Roman" w:cs="Times New Roman"/>
          <w:sz w:val="24"/>
          <w:szCs w:val="24"/>
        </w:rPr>
      </w:pPr>
    </w:p>
    <w:p w:rsidR="003703AB" w:rsidRPr="00A25E9E" w:rsidRDefault="003703AB">
      <w:pPr>
        <w:pStyle w:val="ConsPlusNormal"/>
        <w:spacing w:before="220"/>
        <w:ind w:firstLine="540"/>
        <w:jc w:val="both"/>
        <w:rPr>
          <w:rFonts w:ascii="Times New Roman" w:hAnsi="Times New Roman" w:cs="Times New Roman"/>
          <w:sz w:val="24"/>
          <w:szCs w:val="24"/>
        </w:rPr>
      </w:pPr>
      <w:bookmarkStart w:id="2" w:name="P633"/>
      <w:bookmarkEnd w:id="2"/>
      <w:r w:rsidRPr="00A25E9E">
        <w:rPr>
          <w:rFonts w:ascii="Times New Roman" w:hAnsi="Times New Roman" w:cs="Times New Roman"/>
          <w:sz w:val="24"/>
          <w:szCs w:val="24"/>
        </w:rPr>
        <w:t xml:space="preserve">&lt;*&gt; - Указанная информация формируется в отношении государственных казенных учреждений Краснодарского края, государственных бюджетных (автономных) учреждений Краснодарского края, а также иных </w:t>
      </w:r>
      <w:proofErr w:type="spellStart"/>
      <w:r w:rsidRPr="00A25E9E">
        <w:rPr>
          <w:rFonts w:ascii="Times New Roman" w:hAnsi="Times New Roman" w:cs="Times New Roman"/>
          <w:sz w:val="24"/>
          <w:szCs w:val="24"/>
        </w:rPr>
        <w:t>неучастников</w:t>
      </w:r>
      <w:proofErr w:type="spellEnd"/>
      <w:r w:rsidRPr="00A25E9E">
        <w:rPr>
          <w:rFonts w:ascii="Times New Roman" w:hAnsi="Times New Roman" w:cs="Times New Roman"/>
          <w:sz w:val="24"/>
          <w:szCs w:val="24"/>
        </w:rPr>
        <w:t xml:space="preserve"> бюджетного процесса Краснодарского края.</w:t>
      </w:r>
    </w:p>
    <w:p w:rsidR="00AF209B" w:rsidRPr="00A25E9E" w:rsidRDefault="00AF209B" w:rsidP="00AF209B">
      <w:pPr>
        <w:pStyle w:val="ConsPlusNormal"/>
        <w:rPr>
          <w:rFonts w:ascii="Times New Roman" w:hAnsi="Times New Roman" w:cs="Times New Roman"/>
          <w:sz w:val="24"/>
          <w:szCs w:val="24"/>
        </w:rPr>
      </w:pPr>
    </w:p>
    <w:p w:rsidR="00AF209B" w:rsidRPr="00A25E9E" w:rsidRDefault="00AF209B" w:rsidP="00AF209B">
      <w:pPr>
        <w:pStyle w:val="ConsPlusNormal"/>
        <w:rPr>
          <w:rFonts w:ascii="Times New Roman" w:hAnsi="Times New Roman" w:cs="Times New Roman"/>
          <w:sz w:val="24"/>
          <w:szCs w:val="24"/>
        </w:rPr>
      </w:pPr>
    </w:p>
    <w:p w:rsidR="00AF209B" w:rsidRPr="00A25E9E" w:rsidRDefault="00AF209B"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F04C84" w:rsidRPr="00A25E9E" w:rsidRDefault="00F04C84" w:rsidP="00D20CD7">
      <w:pPr>
        <w:pStyle w:val="ConsPlusNormal"/>
        <w:jc w:val="right"/>
        <w:rPr>
          <w:rFonts w:ascii="Times New Roman" w:hAnsi="Times New Roman" w:cs="Times New Roman"/>
          <w:sz w:val="20"/>
        </w:rPr>
      </w:pPr>
    </w:p>
    <w:p w:rsidR="00AF209B" w:rsidRPr="00A25E9E" w:rsidRDefault="00AF209B" w:rsidP="00D20CD7">
      <w:pPr>
        <w:pStyle w:val="ConsPlusNormal"/>
        <w:jc w:val="right"/>
        <w:rPr>
          <w:rFonts w:ascii="Times New Roman" w:hAnsi="Times New Roman" w:cs="Times New Roman"/>
          <w:sz w:val="20"/>
        </w:rPr>
      </w:pPr>
    </w:p>
    <w:p w:rsidR="00D82660" w:rsidRDefault="00D82660" w:rsidP="00D20CD7">
      <w:pPr>
        <w:pStyle w:val="ConsPlusNormal"/>
        <w:jc w:val="right"/>
        <w:rPr>
          <w:rFonts w:ascii="Times New Roman" w:hAnsi="Times New Roman" w:cs="Times New Roman"/>
          <w:sz w:val="20"/>
        </w:rPr>
      </w:pPr>
    </w:p>
    <w:p w:rsidR="00D82660" w:rsidRDefault="00D82660" w:rsidP="00D20CD7">
      <w:pPr>
        <w:pStyle w:val="ConsPlusNormal"/>
        <w:jc w:val="right"/>
        <w:rPr>
          <w:rFonts w:ascii="Times New Roman" w:hAnsi="Times New Roman" w:cs="Times New Roman"/>
          <w:sz w:val="20"/>
        </w:rPr>
      </w:pPr>
    </w:p>
    <w:p w:rsidR="003703AB" w:rsidRPr="00A25E9E" w:rsidRDefault="005434C2" w:rsidP="00D20CD7">
      <w:pPr>
        <w:pStyle w:val="ConsPlusNormal"/>
        <w:jc w:val="right"/>
        <w:rPr>
          <w:rFonts w:ascii="Times New Roman" w:hAnsi="Times New Roman" w:cs="Times New Roman"/>
          <w:sz w:val="24"/>
          <w:szCs w:val="24"/>
        </w:rPr>
      </w:pPr>
      <w:r w:rsidRPr="00A25E9E">
        <w:rPr>
          <w:rFonts w:ascii="Times New Roman" w:hAnsi="Times New Roman" w:cs="Times New Roman"/>
          <w:sz w:val="20"/>
        </w:rPr>
        <w:t xml:space="preserve">Приложение </w:t>
      </w:r>
      <w:r w:rsidR="00A758E7">
        <w:rPr>
          <w:rFonts w:ascii="Times New Roman" w:hAnsi="Times New Roman" w:cs="Times New Roman"/>
          <w:sz w:val="20"/>
          <w:lang w:val="en-US"/>
        </w:rPr>
        <w:t>N</w:t>
      </w:r>
      <w:r w:rsidR="003703AB" w:rsidRPr="00A25E9E">
        <w:rPr>
          <w:rFonts w:ascii="Times New Roman" w:hAnsi="Times New Roman" w:cs="Times New Roman"/>
          <w:sz w:val="20"/>
        </w:rPr>
        <w:t xml:space="preserve"> 3</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 Порядку</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представления информации в целях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формирования и ведения реестра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участников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а также юридических лиц, не являющихся</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участниками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утвержденному приказом департамента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по финансам и бюджету администрации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муниципального образования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городской округ город-курорт Сочи </w:t>
      </w:r>
    </w:p>
    <w:p w:rsidR="003703AB" w:rsidRPr="00A25E9E" w:rsidRDefault="005434C2" w:rsidP="00343D99">
      <w:pPr>
        <w:pStyle w:val="ConsPlusNormal"/>
        <w:jc w:val="right"/>
        <w:rPr>
          <w:rFonts w:ascii="Times New Roman" w:hAnsi="Times New Roman" w:cs="Times New Roman"/>
          <w:sz w:val="20"/>
        </w:rPr>
      </w:pPr>
      <w:r w:rsidRPr="00A25E9E">
        <w:rPr>
          <w:rFonts w:ascii="Times New Roman" w:hAnsi="Times New Roman" w:cs="Times New Roman"/>
          <w:sz w:val="20"/>
        </w:rPr>
        <w:t>Краснодарского края</w:t>
      </w:r>
      <w:r w:rsidR="003703AB" w:rsidRPr="00A25E9E">
        <w:rPr>
          <w:rFonts w:ascii="Times New Roman" w:hAnsi="Times New Roman" w:cs="Times New Roman"/>
          <w:sz w:val="20"/>
        </w:rPr>
        <w:t xml:space="preserve"> </w:t>
      </w:r>
    </w:p>
    <w:p w:rsidR="003703AB" w:rsidRPr="00A25E9E" w:rsidRDefault="003703AB">
      <w:pPr>
        <w:pStyle w:val="ConsPlusNormal"/>
        <w:jc w:val="right"/>
        <w:rPr>
          <w:rFonts w:ascii="Times New Roman" w:hAnsi="Times New Roman" w:cs="Times New Roman"/>
          <w:sz w:val="20"/>
        </w:rPr>
      </w:pPr>
      <w:r w:rsidRPr="00A25E9E">
        <w:rPr>
          <w:rFonts w:ascii="Times New Roman" w:hAnsi="Times New Roman" w:cs="Times New Roman"/>
          <w:sz w:val="20"/>
        </w:rPr>
        <w:t>о</w:t>
      </w:r>
      <w:r w:rsidR="00343D99" w:rsidRPr="00A25E9E">
        <w:rPr>
          <w:rFonts w:ascii="Times New Roman" w:hAnsi="Times New Roman" w:cs="Times New Roman"/>
          <w:sz w:val="20"/>
        </w:rPr>
        <w:t>т ____ ____________ 20</w:t>
      </w:r>
      <w:r w:rsidR="00A25E9E" w:rsidRPr="00A25E9E">
        <w:rPr>
          <w:rFonts w:ascii="Times New Roman" w:hAnsi="Times New Roman" w:cs="Times New Roman"/>
          <w:sz w:val="20"/>
        </w:rPr>
        <w:t>21</w:t>
      </w:r>
      <w:r w:rsidR="00343D99" w:rsidRPr="00A25E9E">
        <w:rPr>
          <w:rFonts w:ascii="Times New Roman" w:hAnsi="Times New Roman" w:cs="Times New Roman"/>
          <w:sz w:val="20"/>
        </w:rPr>
        <w:t xml:space="preserve"> г. </w:t>
      </w:r>
      <w:r w:rsidR="005434C2" w:rsidRPr="00A25E9E">
        <w:rPr>
          <w:rFonts w:ascii="Times New Roman" w:hAnsi="Times New Roman" w:cs="Times New Roman"/>
          <w:sz w:val="20"/>
        </w:rPr>
        <w:t>№</w:t>
      </w:r>
      <w:r w:rsidR="00343D99" w:rsidRPr="00A25E9E">
        <w:rPr>
          <w:rFonts w:ascii="Times New Roman" w:hAnsi="Times New Roman" w:cs="Times New Roman"/>
          <w:sz w:val="20"/>
        </w:rPr>
        <w:t xml:space="preserve"> _____</w:t>
      </w:r>
    </w:p>
    <w:p w:rsidR="003703AB" w:rsidRPr="00A25E9E" w:rsidRDefault="003703AB">
      <w:pPr>
        <w:pStyle w:val="ConsPlusNormal"/>
        <w:jc w:val="both"/>
        <w:rPr>
          <w:rFonts w:ascii="Times New Roman" w:hAnsi="Times New Roman" w:cs="Times New Roman"/>
          <w:sz w:val="20"/>
        </w:rPr>
      </w:pP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ПЕРЕЧЕНЬ</w:t>
      </w: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ИНФОРМАЦИИ (РЕКВИЗИТОВ)</w:t>
      </w: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ОБ ОБОСОБЛЕННОМ ПОДРАЗДЕЛЕНИИ ОРГАНИЗАЦИИ,</w:t>
      </w: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ВКЛЮЧАЕМОЙ В РЕЕСТР УЧАСТНИКОВ БЮДЖЕТНОГО ПРОЦЕССА, А ТАКЖЕ</w:t>
      </w: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ЮРИДИЧЕСКИХ ЛИЦ, НЕ ЯВЛЯЮЩИХСЯ УЧАСТНИКАМИ</w:t>
      </w:r>
    </w:p>
    <w:p w:rsidR="003703AB" w:rsidRPr="00A25E9E" w:rsidRDefault="003703AB">
      <w:pPr>
        <w:pStyle w:val="ConsPlusTitle"/>
        <w:jc w:val="center"/>
        <w:rPr>
          <w:rFonts w:ascii="Times New Roman" w:hAnsi="Times New Roman" w:cs="Times New Roman"/>
          <w:sz w:val="20"/>
        </w:rPr>
      </w:pPr>
      <w:r w:rsidRPr="00A25E9E">
        <w:rPr>
          <w:rFonts w:ascii="Times New Roman" w:hAnsi="Times New Roman" w:cs="Times New Roman"/>
          <w:sz w:val="20"/>
        </w:rPr>
        <w:t>БЮДЖЕТНОГО ПРОЦЕССА</w:t>
      </w:r>
    </w:p>
    <w:p w:rsidR="003703AB" w:rsidRPr="00A25E9E" w:rsidRDefault="003703AB">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Наименование информации (реквизита)</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Правила формирования информации (реквизита)</w:t>
            </w:r>
          </w:p>
        </w:tc>
      </w:tr>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1</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2</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 (указывается учреждением в случае внесения изменений в уже существующую реестровую запись)</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 Код организации, создавшей обособленное подразделение, в соответствии со Сводным реестром</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организации, создавшей обособленное подразделение, в соответствии со сведениями Сводного реестра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3. Основной государственный регистрационный номер (ОГРН) организации, создавшей обособленное подразделение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4. Сведения о наименовании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4.1. Полное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обособленного подразделения в соответствии со сведениями Единого государственного реестра юридических лиц (далее -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4.2. Сокращенное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сокращенное наименование обособленного подразделения, предусмотренное положением об обособленном подразделении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5. Сведения об идентификационном номере налогоплательщика и коде причины постановки на учет</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5.1.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идентификационный номер налогоплательщика организации, создавшей обособленное подразделение,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5.2. Код причины постановки на учет в налоговом органе (КПП)</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причины постановки на учет в налоговом органе обособленного подразделения в соответствии со Свидетельством о постановке на учет в налоговом органе</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5.3. Дата постановки на учет</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постановки обособленного подразделения на учет в налоговом органе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6. Сведения о форме собственности и организационно-правовой форме обособленного подразделения (ОКОПФ)</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6.1. Наименование и код организационно-правовой формы организации по Общероссийскому </w:t>
            </w:r>
            <w:hyperlink r:id="rId46"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организационно-правовой формы организации по Общероссийскому </w:t>
            </w:r>
            <w:hyperlink r:id="rId47"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6.2. Наименование и код формы собственности организации по Общероссийскому </w:t>
            </w:r>
            <w:hyperlink r:id="rId48"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формы собственности организации по Общероссийскому </w:t>
            </w:r>
            <w:hyperlink r:id="rId49"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7. Код обособленного подразделения организации по Общероссийскому классификатору предприятий и организаций (ОКПО)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обособленного подразделения организации по Общероссийскому классификатору предприятий и организаций, отличный от кода по Общероссийскому классификатору предприятий и организаций, создавшей его организации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8. Сведения о месте нахождения обособленного подразделения на территории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только в отношении обособленных подразделений, расположенных на территории Российской Федерации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8.1. Наименование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тип и наименование субъекта Российской Федерации в соответствии с федеративным устройством Российской Федерации, определенным </w:t>
            </w:r>
            <w:hyperlink r:id="rId50"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на основании сведений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8.2. Кодовое обозначение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51"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в целях ведения ЕГРЮЛ,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8.3. Почтовый индекс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почтовый индекс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8.4. Тип и наименование населенного пункта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тип и наименование населенного пункта (села, иное)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8.5. Код территории населенного пункта по Общероссийскому </w:t>
            </w:r>
            <w:hyperlink r:id="rId52"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 (ОКТМО)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 территории населенного пункта по Общероссийскому </w:t>
            </w:r>
            <w:hyperlink r:id="rId53"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 в соответствии со сведениями ЕГРЮЛ</w:t>
            </w:r>
          </w:p>
        </w:tc>
      </w:tr>
      <w:tr w:rsidR="00A25E9E" w:rsidRPr="00A25E9E">
        <w:tc>
          <w:tcPr>
            <w:tcW w:w="3969" w:type="dxa"/>
          </w:tcPr>
          <w:p w:rsidR="003703AB" w:rsidRPr="00A25E9E" w:rsidRDefault="005332BB" w:rsidP="00BE4DFA">
            <w:pPr>
              <w:pStyle w:val="ConsPlusNormal"/>
              <w:rPr>
                <w:rFonts w:ascii="Times New Roman" w:hAnsi="Times New Roman" w:cs="Times New Roman"/>
                <w:sz w:val="20"/>
              </w:rPr>
            </w:pPr>
            <w:r w:rsidRPr="00A25E9E">
              <w:rPr>
                <w:rFonts w:ascii="Times New Roman" w:hAnsi="Times New Roman" w:cs="Times New Roman"/>
                <w:sz w:val="20"/>
              </w:rPr>
              <w:t>8.6</w:t>
            </w:r>
            <w:r w:rsidR="002C278B" w:rsidRPr="00A25E9E">
              <w:rPr>
                <w:rFonts w:ascii="Times New Roman" w:hAnsi="Times New Roman" w:cs="Times New Roman"/>
                <w:sz w:val="20"/>
              </w:rPr>
              <w:t xml:space="preserve">. Код по </w:t>
            </w:r>
            <w:r w:rsidR="00BE4DFA" w:rsidRPr="00A25E9E">
              <w:rPr>
                <w:rFonts w:ascii="Times New Roman" w:hAnsi="Times New Roman" w:cs="Times New Roman"/>
                <w:sz w:val="20"/>
              </w:rPr>
              <w:t>К</w:t>
            </w:r>
            <w:r w:rsidR="003703AB" w:rsidRPr="00A25E9E">
              <w:rPr>
                <w:rFonts w:ascii="Times New Roman" w:hAnsi="Times New Roman" w:cs="Times New Roman"/>
                <w:sz w:val="20"/>
              </w:rPr>
              <w:t>ОФК территориального органа Федерального казначейства по месту нахождения обособленного подразделения</w:t>
            </w:r>
          </w:p>
        </w:tc>
        <w:tc>
          <w:tcPr>
            <w:tcW w:w="5102" w:type="dxa"/>
          </w:tcPr>
          <w:p w:rsidR="003703AB" w:rsidRPr="00A25E9E" w:rsidRDefault="00BE4DFA">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нахождения главного распорядителя (распорядителя) бюджетных средств, в ведении которого находится обособленное подразделение организации,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9. Информация о видах деятельности обособленного подразделения</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9.1. Наименования и коды основных видов деятельности обособленного подразделения по Общероссийскому </w:t>
            </w:r>
            <w:hyperlink r:id="rId54"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видов экономической деятельности (ОКВЭД)</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основных видов деятельности обособленного подразделения по </w:t>
            </w:r>
            <w:hyperlink r:id="rId55"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9.2. Наименования и коды дополнительных видов деятельности обособленного подразделения по </w:t>
            </w:r>
            <w:hyperlink r:id="rId56" w:history="1">
              <w:r w:rsidRPr="00A25E9E">
                <w:rPr>
                  <w:rFonts w:ascii="Times New Roman" w:hAnsi="Times New Roman" w:cs="Times New Roman"/>
                  <w:sz w:val="20"/>
                </w:rPr>
                <w:t>ОКВЭД</w:t>
              </w:r>
            </w:hyperlink>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дополнительных видов деятельности обособленного подразделения по </w:t>
            </w:r>
            <w:hyperlink r:id="rId57"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(при наличии)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10. Код и наименование главы по бюджетной классификации обособленного подразделения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соответствующего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коду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 Информация о руководителе обособленного подразделения (лице, имеющем право без доверенности действовать от имени юридического лица)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.1. Фамилия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фамилия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.2. Имя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имя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.3. Отчество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При наличии указывается отчество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.4. Наименование должности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должности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.5. Идентификационный номер налогоплательщика (далее -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ИНН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.6. Страховой номер индивидуального лицевого счета (СНИЛС)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.7. Наименование документа о назначении руководителя обособленного подразделения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документа о назначении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.8. Номер документа о назначении руководителя обособленного подразделения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номер документа о назначении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11</w:t>
            </w:r>
            <w:r w:rsidR="003703AB" w:rsidRPr="00A25E9E">
              <w:rPr>
                <w:rFonts w:ascii="Times New Roman" w:hAnsi="Times New Roman" w:cs="Times New Roman"/>
                <w:sz w:val="20"/>
              </w:rPr>
              <w:t>.9. Дата документа о назначении руководителя обособленного подразделения (лица, имеющего право без доверенности действовать от имени юридического лица)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документа о назначении руководителя обособленного подразделения (лица, имеющего право без доверенности действовать от имени юридического лица)</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12</w:t>
            </w:r>
            <w:r w:rsidR="003703AB" w:rsidRPr="00A25E9E">
              <w:rPr>
                <w:rFonts w:ascii="Times New Roman" w:hAnsi="Times New Roman" w:cs="Times New Roman"/>
                <w:sz w:val="20"/>
              </w:rPr>
              <w:t>. Сведения о наделении обособленного подразделения правом ведения бухгалтерского учета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В случае если обособленное подразделение наделено правом ведения бухгалтерского учета, указывается "да", если обособленное подразделение не наделено правом ведения бухгалтерского учета - указывается "нет"</w:t>
            </w:r>
          </w:p>
        </w:tc>
      </w:tr>
      <w:tr w:rsidR="00A25E9E" w:rsidRPr="00A25E9E">
        <w:tc>
          <w:tcPr>
            <w:tcW w:w="3969" w:type="dxa"/>
          </w:tcPr>
          <w:p w:rsidR="003703AB" w:rsidRPr="00A25E9E" w:rsidRDefault="003703AB" w:rsidP="005332BB">
            <w:pPr>
              <w:pStyle w:val="ConsPlusNormal"/>
              <w:rPr>
                <w:rFonts w:ascii="Times New Roman" w:hAnsi="Times New Roman" w:cs="Times New Roman"/>
                <w:sz w:val="20"/>
              </w:rPr>
            </w:pPr>
            <w:r w:rsidRPr="00A25E9E">
              <w:rPr>
                <w:rFonts w:ascii="Times New Roman" w:hAnsi="Times New Roman" w:cs="Times New Roman"/>
                <w:sz w:val="20"/>
              </w:rPr>
              <w:t>1</w:t>
            </w:r>
            <w:r w:rsidR="005332BB" w:rsidRPr="00A25E9E">
              <w:rPr>
                <w:rFonts w:ascii="Times New Roman" w:hAnsi="Times New Roman" w:cs="Times New Roman"/>
                <w:sz w:val="20"/>
              </w:rPr>
              <w:t>2</w:t>
            </w:r>
            <w:r w:rsidRPr="00A25E9E">
              <w:rPr>
                <w:rFonts w:ascii="Times New Roman" w:hAnsi="Times New Roman" w:cs="Times New Roman"/>
                <w:sz w:val="20"/>
              </w:rPr>
              <w:t>.1. Сведения об организации, осуществляющей финансовое обеспечение деятельности обособленного подразделения организации (при наличии)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 организации, осуществляющей финансовое обеспечение деятельности обособленного подразделения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организации, осуществляющей финансовое обеспечение деятельности обособленного подразделения организации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организации, осуществляющей финансовое обеспечение деятельности обособленного подразделения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организации, осуществляющей финансовое обеспечение деятельности обособленного подразделения организации</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13</w:t>
            </w:r>
            <w:r w:rsidR="003703AB" w:rsidRPr="00A25E9E">
              <w:rPr>
                <w:rFonts w:ascii="Times New Roman" w:hAnsi="Times New Roman" w:cs="Times New Roman"/>
                <w:sz w:val="20"/>
              </w:rPr>
              <w:t>. Сведения о лицевых счетах, открытых обособленному подразделению</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при наличии открытых лицевых счетов</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13</w:t>
            </w:r>
            <w:r w:rsidR="003703AB" w:rsidRPr="00A25E9E">
              <w:rPr>
                <w:rFonts w:ascii="Times New Roman" w:hAnsi="Times New Roman" w:cs="Times New Roman"/>
                <w:sz w:val="20"/>
              </w:rPr>
              <w:t>.1. Сведения о лицевых счетах, открытых обособленному подразделению в территориальных органах Федерального казначейства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территориального органа Федерального казначейства, в котором обособленному подразделению открыты лицевые счета в соответствии со сведениями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в) код по Т</w:t>
            </w:r>
            <w:r w:rsidR="003703AB" w:rsidRPr="00A25E9E">
              <w:rPr>
                <w:rFonts w:ascii="Times New Roman" w:hAnsi="Times New Roman" w:cs="Times New Roman"/>
                <w:sz w:val="20"/>
              </w:rPr>
              <w:t>ОФК территориального органа Федерального казначейства по месту обслуживания лицевого счета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обслуживания лицевого счета обособленного подразделения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видов лицевых счетов, открытых обособленному подразделению в территориальном органе Федерального казначейства, в соответствии с </w:t>
            </w:r>
            <w:hyperlink r:id="rId58" w:history="1">
              <w:r w:rsidRPr="00A25E9E">
                <w:rPr>
                  <w:rFonts w:ascii="Times New Roman" w:hAnsi="Times New Roman" w:cs="Times New Roman"/>
                  <w:sz w:val="20"/>
                </w:rPr>
                <w:t>Порядком</w:t>
              </w:r>
            </w:hyperlink>
            <w:r w:rsidRPr="00A25E9E">
              <w:rPr>
                <w:rFonts w:ascii="Times New Roman" w:hAnsi="Times New Roman" w:cs="Times New Roman"/>
                <w:sz w:val="20"/>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N 21н</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д)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обособленному подразделению в территориальном органе Федерального казначейства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13</w:t>
            </w:r>
            <w:r w:rsidR="003703AB" w:rsidRPr="00A25E9E">
              <w:rPr>
                <w:rFonts w:ascii="Times New Roman" w:hAnsi="Times New Roman" w:cs="Times New Roman"/>
                <w:sz w:val="20"/>
              </w:rPr>
              <w:t>.2. Сведения о лицевых счетах, открытых обособленному подразделению министерстве финансов Краснодарского края</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Министерство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финансового органа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министерства финансов Краснодарского края по Сводному реестру</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виды лицевых счетов, открытых обособленному подразделению, в соответствии с </w:t>
            </w:r>
            <w:hyperlink r:id="rId59" w:history="1">
              <w:r w:rsidRPr="00A25E9E">
                <w:rPr>
                  <w:rFonts w:ascii="Times New Roman" w:hAnsi="Times New Roman" w:cs="Times New Roman"/>
                  <w:sz w:val="20"/>
                </w:rPr>
                <w:t>приказом</w:t>
              </w:r>
            </w:hyperlink>
            <w:r w:rsidRPr="00A25E9E">
              <w:rPr>
                <w:rFonts w:ascii="Times New Roman" w:hAnsi="Times New Roman" w:cs="Times New Roman"/>
                <w:sz w:val="20"/>
              </w:rPr>
              <w:t xml:space="preserve"> министерства финансов Краснодарского края от 28.12.2012 N 331 "Об утверждении Порядка открытия и ведения лицевых счетов министерством финансов Краснодарского края"</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обособленному подразделению в министерстве финансов Краснодарского края</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13</w:t>
            </w:r>
            <w:r w:rsidR="003703AB" w:rsidRPr="00A25E9E">
              <w:rPr>
                <w:rFonts w:ascii="Times New Roman" w:hAnsi="Times New Roman" w:cs="Times New Roman"/>
                <w:sz w:val="20"/>
              </w:rPr>
              <w:t>.3. Сведения о счетах, открытых обособленному подразделению в подразделениях Центрального банка Российской Федерации (кредитных организациях (филиалах)) (далее - банк)</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сведения обо всех счетах, открытых обособленному подразделению в банках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наименование банка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банка, в котором открыты счета обособленному подразделению, в соответствии с договором банковского счета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(далее - Справочник БИК России)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БИК банка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банковский идентификационный код банка в соответствии со Справочником БИК России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номер корреспондентского счета кредитной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номер корреспондентского счета (</w:t>
            </w:r>
            <w:proofErr w:type="spellStart"/>
            <w:r w:rsidRPr="00A25E9E">
              <w:rPr>
                <w:rFonts w:ascii="Times New Roman" w:hAnsi="Times New Roman" w:cs="Times New Roman"/>
                <w:sz w:val="20"/>
              </w:rPr>
              <w:t>субсчета</w:t>
            </w:r>
            <w:proofErr w:type="spellEnd"/>
            <w:r w:rsidRPr="00A25E9E">
              <w:rPr>
                <w:rFonts w:ascii="Times New Roman" w:hAnsi="Times New Roman" w:cs="Times New Roman"/>
                <w:sz w:val="20"/>
              </w:rPr>
              <w:t>) кредитной организации (филиала), открытого в подразделении расчетной сети Банка России. Соответствует Справочнику БИК России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номер банковского счета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номер банковского счета в соответствии с договором банковского счета</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14</w:t>
            </w:r>
            <w:r w:rsidR="003703AB" w:rsidRPr="00A25E9E">
              <w:rPr>
                <w:rFonts w:ascii="Times New Roman" w:hAnsi="Times New Roman" w:cs="Times New Roman"/>
                <w:sz w:val="20"/>
              </w:rPr>
              <w:t>. Тип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14</w:t>
            </w:r>
            <w:r w:rsidR="003703AB" w:rsidRPr="00A25E9E">
              <w:rPr>
                <w:rFonts w:ascii="Times New Roman" w:hAnsi="Times New Roman" w:cs="Times New Roman"/>
                <w:sz w:val="20"/>
              </w:rPr>
              <w:t>.1. Наименование и код типа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наименование и код типа организации, создавшей обособленное подразделение, в соответствии со сведениями Сводного реестра</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15</w:t>
            </w:r>
            <w:r w:rsidR="003703AB" w:rsidRPr="00A25E9E">
              <w:rPr>
                <w:rFonts w:ascii="Times New Roman" w:hAnsi="Times New Roman" w:cs="Times New Roman"/>
                <w:sz w:val="20"/>
              </w:rPr>
              <w:t>. Тип учреждения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только в отношении обособленных подразделений учреждений</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15</w:t>
            </w:r>
            <w:r w:rsidR="003703AB" w:rsidRPr="00A25E9E">
              <w:rPr>
                <w:rFonts w:ascii="Times New Roman" w:hAnsi="Times New Roman" w:cs="Times New Roman"/>
                <w:sz w:val="20"/>
              </w:rPr>
              <w:t>.1. Наименование и код типа учреждения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наименование и код типа учреждения, создавшего обособленное подразделение, в соответствии со сведениями Сводного реестра</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16</w:t>
            </w:r>
            <w:r w:rsidR="003703AB" w:rsidRPr="00A25E9E">
              <w:rPr>
                <w:rFonts w:ascii="Times New Roman" w:hAnsi="Times New Roman" w:cs="Times New Roman"/>
                <w:sz w:val="20"/>
              </w:rPr>
              <w:t>. Бюджетные полномочия обособленного подразделения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Сведения о бюджетных полномочиях (включая переданные полномочия) формируются только в отношении обособленного подразделения организации - участника бюджетного процесса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16</w:t>
            </w:r>
            <w:r w:rsidR="003703AB" w:rsidRPr="00A25E9E">
              <w:rPr>
                <w:rFonts w:ascii="Times New Roman" w:hAnsi="Times New Roman" w:cs="Times New Roman"/>
                <w:sz w:val="20"/>
              </w:rPr>
              <w:t>.1. Наименование бюджетного полномочия обособленного подразделения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бюджетного полномочия (переданного полномочия) обособленного подразделения в соответствии с </w:t>
            </w:r>
            <w:hyperlink r:id="rId60" w:history="1">
              <w:r w:rsidRPr="00A25E9E">
                <w:rPr>
                  <w:rFonts w:ascii="Times New Roman" w:hAnsi="Times New Roman" w:cs="Times New Roman"/>
                  <w:sz w:val="20"/>
                </w:rPr>
                <w:t>приложением N 8</w:t>
              </w:r>
            </w:hyperlink>
            <w:r w:rsidRPr="00A25E9E">
              <w:rPr>
                <w:rFonts w:ascii="Times New Roman" w:hAnsi="Times New Roman" w:cs="Times New Roman"/>
                <w:sz w:val="20"/>
              </w:rPr>
              <w:t xml:space="preserve"> к Порядку формирования и ведения реестра участников бюджетного процесса, а также юридических лиц, не являющихся участниками бюджетного процесса, утвержденному Приказом Министерства финансов Российской Федерации от 23.12.2014 N 163н, из числа полномочий, которыми в соответствии со сведениями Сводного реестра наделена организация, создавшая обособленное подразделение</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даты начала и окончания действия бюджетного полномочия обособленного подразделения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бюджетное полномочие (переданное полномочие) обособленного подразделения вводится в действие, а также дата, начиная с которой бюджетное полномочие (переданное полномочие) прекращает свое действие. При этом если дата наделения обособленного подразделения бюджетным полномочием (переданным полномочием) предшествует дате формирования информации об обособленном подразделении, то указывается дата формирования информации об обособленном подразделении. При отсутствии у обособленного подразделения бюджетного полномочия (переданного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организации, передавшей бюджетное полномочие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организации, осуществившей передачу бюджетных полномочий. Указывается в случае предоставления сведений о передаче бюджетных полномочий</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наименование бюджета, в рамках которого передано бюджетное полномочие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бюджета, в рамках которого передано бюджетное полномочие. Указывается в случае предоставления сведений о передаче бюджетных полномочий</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код главы по бюджетной классификации организации бюджета, в рамках которого передано бюджетное полномочие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бюджета, в рамках которого передано бюджетное полномочие</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17</w:t>
            </w:r>
            <w:r w:rsidR="003703AB" w:rsidRPr="00A25E9E">
              <w:rPr>
                <w:rFonts w:ascii="Times New Roman" w:hAnsi="Times New Roman" w:cs="Times New Roman"/>
                <w:sz w:val="20"/>
              </w:rPr>
              <w:t xml:space="preserve">. Полномочия обособленного подразделения организации - </w:t>
            </w:r>
            <w:proofErr w:type="spellStart"/>
            <w:r w:rsidR="003703AB" w:rsidRPr="00A25E9E">
              <w:rPr>
                <w:rFonts w:ascii="Times New Roman" w:hAnsi="Times New Roman" w:cs="Times New Roman"/>
                <w:sz w:val="20"/>
              </w:rPr>
              <w:t>неучастника</w:t>
            </w:r>
            <w:proofErr w:type="spellEnd"/>
            <w:r w:rsidR="003703AB" w:rsidRPr="00A25E9E">
              <w:rPr>
                <w:rFonts w:ascii="Times New Roman" w:hAnsi="Times New Roman" w:cs="Times New Roman"/>
                <w:sz w:val="20"/>
              </w:rPr>
              <w:t xml:space="preserve"> бюджетного процесса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только в отношении обособленного подразделения организации - </w:t>
            </w:r>
            <w:proofErr w:type="spellStart"/>
            <w:r w:rsidRPr="00A25E9E">
              <w:rPr>
                <w:rFonts w:ascii="Times New Roman" w:hAnsi="Times New Roman" w:cs="Times New Roman"/>
                <w:sz w:val="20"/>
              </w:rPr>
              <w:t>неучастника</w:t>
            </w:r>
            <w:proofErr w:type="spellEnd"/>
            <w:r w:rsidRPr="00A25E9E">
              <w:rPr>
                <w:rFonts w:ascii="Times New Roman" w:hAnsi="Times New Roman" w:cs="Times New Roman"/>
                <w:sz w:val="20"/>
              </w:rPr>
              <w:t xml:space="preserve"> бюджетного процесса</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17</w:t>
            </w:r>
            <w:r w:rsidR="003703AB" w:rsidRPr="00A25E9E">
              <w:rPr>
                <w:rFonts w:ascii="Times New Roman" w:hAnsi="Times New Roman" w:cs="Times New Roman"/>
                <w:sz w:val="20"/>
              </w:rPr>
              <w:t>.1. Переданные участником бюджетного процесса полномочия государственного (муниципального) заказчика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полномочия (включая переданные полномочия) из числа тех полномочий, которыми в соответствии со сведениями Сводного реестра наделена организация, создавшая обособленное подразделение</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дата начала и окончания действия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(включая переданное полномочие) обособленного подразделения, а также дата, начиная с которой полномочие прекращает свое действие. При этом если дата наделения обособленного подразделения полномочием предшествует дате формирования информации об организации, то указывается дата формирования информации об обособленном подразделении. При отсутствии у обособленного подразделения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участника бюджетного процесса, передавшего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код(ы) по Сводному реестру участника бюджетного процесса, передавшего полномочия государственного (муниципального) заказчика в соответствии с законодательством Российской Федерации. Соответствует сведениям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наименование бюджета, в рамках которого передано полномочие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бюджета, в рамках которого передано полномочие</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код главы по бюджетной классификации участника бюджетного процесса, передавшего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бюджета участника бюджетного процесса, передавшего полномочия</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17</w:t>
            </w:r>
            <w:r w:rsidR="003703AB" w:rsidRPr="00A25E9E">
              <w:rPr>
                <w:rFonts w:ascii="Times New Roman" w:hAnsi="Times New Roman" w:cs="Times New Roman"/>
                <w:sz w:val="20"/>
              </w:rPr>
              <w:t>.2. Переданные полномочия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только в отношении обособленных подразделений бюджетных (автономных) учреждений</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дата начала и окончания действия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обособленного подразделения.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участника бюджетного процесса, передавшего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участника бюджетного процесса, передавшего полномочия по исполнению публичных обязательств перед физическим лицом, подлежащих исполнению в денежной форме, в соответствии с законодательством Российской Федерации. Соответствует сведениям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наименование бюджета, в рамках которого передано полномочие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бюджета, в рамках которого передано полномочие</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код главы по бюджетной классификации участника бюджетного процесса, передавшего полномочия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бюджета участника бюджетного процесса, передавшего полномочия</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17</w:t>
            </w:r>
            <w:r w:rsidR="003703AB" w:rsidRPr="00A25E9E">
              <w:rPr>
                <w:rFonts w:ascii="Times New Roman" w:hAnsi="Times New Roman" w:cs="Times New Roman"/>
                <w:sz w:val="20"/>
              </w:rPr>
              <w:t>.3. Полномочия обособленного подразделения по получению средств из бюджета бюджетной системы Российской Федерации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дата начала полномочия обособленного подразделения по получению средств из бюджета бюджетной системы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При отсутствии у обособленного подразделения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 участника бюджетного процесса, предоставляющего средства из бюджета бюджетной системы Российской Федерации. Соответствует сведениям Сводного реестра</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наименование бюджета, из которого осуществляется предоставление средств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бюджета, из которого осуществляется предоставление средств</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код главы по бюджетной классификации организации, предоставляющей средства из бюджета бюджетной системы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организации, предоставляющей средства из бюджета бюджетной системы Российской Федерации</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18</w:t>
            </w:r>
            <w:r w:rsidR="003703AB" w:rsidRPr="00A25E9E">
              <w:rPr>
                <w:rFonts w:ascii="Times New Roman" w:hAnsi="Times New Roman" w:cs="Times New Roman"/>
                <w:sz w:val="20"/>
              </w:rPr>
              <w:t xml:space="preserve">. Сведения о полномочиях обособленного подразделения в сфере закупок товаров, работ, услуг для государственных (муниципальных) нужд, осуществляемые в соответствии с положениями Федерального </w:t>
            </w:r>
            <w:hyperlink r:id="rId61" w:history="1">
              <w:r w:rsidR="003703AB" w:rsidRPr="00A25E9E">
                <w:rPr>
                  <w:rFonts w:ascii="Times New Roman" w:hAnsi="Times New Roman" w:cs="Times New Roman"/>
                  <w:sz w:val="20"/>
                </w:rPr>
                <w:t>закона</w:t>
              </w:r>
            </w:hyperlink>
            <w:r w:rsidR="003703AB" w:rsidRPr="00A25E9E">
              <w:rPr>
                <w:rFonts w:ascii="Times New Roman" w:hAnsi="Times New Roman" w:cs="Times New Roman"/>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полномочия обособленного подразделения в сфере закупок)</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18</w:t>
            </w:r>
            <w:r w:rsidR="003703AB" w:rsidRPr="00A25E9E">
              <w:rPr>
                <w:rFonts w:ascii="Times New Roman" w:hAnsi="Times New Roman" w:cs="Times New Roman"/>
                <w:sz w:val="20"/>
              </w:rPr>
              <w:t>.1. Наименование полномочия обособленного подразделения организации в сфере закупок</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полномочия организации в сфере закупок. Сведения о наименовании полномочия организации в сфере закупок указываются в соответствии с наименованиями полномочий организации в сфере закупок, определяемыми в порядке регистрации организации в единой информационной системе в сфере закупок, и правовым актом и (или) федеральным законом, законом субъекта Российской Федерации, нормативным правовым актом представительного органа муниципального образования, подтверждающим полномочие организации в сфере закупок</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18</w:t>
            </w:r>
            <w:r w:rsidR="003703AB" w:rsidRPr="00A25E9E">
              <w:rPr>
                <w:rFonts w:ascii="Times New Roman" w:hAnsi="Times New Roman" w:cs="Times New Roman"/>
                <w:sz w:val="20"/>
              </w:rPr>
              <w:t>.2. Дата, с которой вводится в действие полномочие юридического лица в сфере закупок, и дата, начиная с которой полномочие юридического лица в сфере закупок прекращает свое действие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начиная с которой вводится в действие полномочие организации в сфере закупок, и дата, начиная с которой полномочие организации в сфере закупок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19</w:t>
            </w:r>
            <w:r w:rsidR="003703AB" w:rsidRPr="00A25E9E">
              <w:rPr>
                <w:rFonts w:ascii="Times New Roman" w:hAnsi="Times New Roman" w:cs="Times New Roman"/>
                <w:sz w:val="20"/>
              </w:rPr>
              <w:t>. Иная информация об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19</w:t>
            </w:r>
            <w:r w:rsidR="003703AB" w:rsidRPr="00A25E9E">
              <w:rPr>
                <w:rFonts w:ascii="Times New Roman" w:hAnsi="Times New Roman" w:cs="Times New Roman"/>
                <w:sz w:val="20"/>
              </w:rPr>
              <w:t>.1. Доменное имя официального сайта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доменное имя официального сайта организации в информационно-телекоммуникационной сети "Интернет" (при наличии)</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19</w:t>
            </w:r>
            <w:r w:rsidR="003703AB" w:rsidRPr="00A25E9E">
              <w:rPr>
                <w:rFonts w:ascii="Times New Roman" w:hAnsi="Times New Roman" w:cs="Times New Roman"/>
                <w:sz w:val="20"/>
              </w:rPr>
              <w:t>.2. Контактный(</w:t>
            </w:r>
            <w:proofErr w:type="spellStart"/>
            <w:r w:rsidR="003703AB" w:rsidRPr="00A25E9E">
              <w:rPr>
                <w:rFonts w:ascii="Times New Roman" w:hAnsi="Times New Roman" w:cs="Times New Roman"/>
                <w:sz w:val="20"/>
              </w:rPr>
              <w:t>ые</w:t>
            </w:r>
            <w:proofErr w:type="spellEnd"/>
            <w:r w:rsidR="003703AB" w:rsidRPr="00A25E9E">
              <w:rPr>
                <w:rFonts w:ascii="Times New Roman" w:hAnsi="Times New Roman" w:cs="Times New Roman"/>
                <w:sz w:val="20"/>
              </w:rPr>
              <w:t>) номер(а) телефона(</w:t>
            </w:r>
            <w:proofErr w:type="spellStart"/>
            <w:r w:rsidR="003703AB" w:rsidRPr="00A25E9E">
              <w:rPr>
                <w:rFonts w:ascii="Times New Roman" w:hAnsi="Times New Roman" w:cs="Times New Roman"/>
                <w:sz w:val="20"/>
              </w:rPr>
              <w:t>ов</w:t>
            </w:r>
            <w:proofErr w:type="spellEnd"/>
            <w:r w:rsidR="003703AB" w:rsidRPr="00A25E9E">
              <w:rPr>
                <w:rFonts w:ascii="Times New Roman" w:hAnsi="Times New Roman" w:cs="Times New Roman"/>
                <w:sz w:val="20"/>
              </w:rPr>
              <w:t>)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контактный(</w:t>
            </w:r>
            <w:proofErr w:type="spellStart"/>
            <w:r w:rsidRPr="00A25E9E">
              <w:rPr>
                <w:rFonts w:ascii="Times New Roman" w:hAnsi="Times New Roman" w:cs="Times New Roman"/>
                <w:sz w:val="20"/>
              </w:rPr>
              <w:t>ые</w:t>
            </w:r>
            <w:proofErr w:type="spellEnd"/>
            <w:r w:rsidRPr="00A25E9E">
              <w:rPr>
                <w:rFonts w:ascii="Times New Roman" w:hAnsi="Times New Roman" w:cs="Times New Roman"/>
                <w:sz w:val="20"/>
              </w:rPr>
              <w:t>) номер(а) телефона(</w:t>
            </w:r>
            <w:proofErr w:type="spellStart"/>
            <w:r w:rsidRPr="00A25E9E">
              <w:rPr>
                <w:rFonts w:ascii="Times New Roman" w:hAnsi="Times New Roman" w:cs="Times New Roman"/>
                <w:sz w:val="20"/>
              </w:rPr>
              <w:t>ов</w:t>
            </w:r>
            <w:proofErr w:type="spellEnd"/>
            <w:r w:rsidRPr="00A25E9E">
              <w:rPr>
                <w:rFonts w:ascii="Times New Roman" w:hAnsi="Times New Roman" w:cs="Times New Roman"/>
                <w:sz w:val="20"/>
              </w:rPr>
              <w:t>) организации</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19</w:t>
            </w:r>
            <w:r w:rsidR="003703AB" w:rsidRPr="00A25E9E">
              <w:rPr>
                <w:rFonts w:ascii="Times New Roman" w:hAnsi="Times New Roman" w:cs="Times New Roman"/>
                <w:sz w:val="20"/>
              </w:rPr>
              <w:t>.3. Адрес электронной почты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адрес электронной почты организации (при наличии)</w:t>
            </w:r>
          </w:p>
        </w:tc>
      </w:tr>
      <w:tr w:rsidR="00A25E9E" w:rsidRPr="00A25E9E">
        <w:tc>
          <w:tcPr>
            <w:tcW w:w="3969" w:type="dxa"/>
          </w:tcPr>
          <w:p w:rsidR="003703AB" w:rsidRPr="00A25E9E" w:rsidRDefault="005332BB">
            <w:pPr>
              <w:pStyle w:val="ConsPlusNormal"/>
              <w:outlineLvl w:val="2"/>
              <w:rPr>
                <w:rFonts w:ascii="Times New Roman" w:hAnsi="Times New Roman" w:cs="Times New Roman"/>
                <w:sz w:val="20"/>
              </w:rPr>
            </w:pPr>
            <w:r w:rsidRPr="00A25E9E">
              <w:rPr>
                <w:rFonts w:ascii="Times New Roman" w:hAnsi="Times New Roman" w:cs="Times New Roman"/>
                <w:sz w:val="20"/>
              </w:rPr>
              <w:t>20</w:t>
            </w:r>
            <w:r w:rsidR="003703AB" w:rsidRPr="00A25E9E">
              <w:rPr>
                <w:rFonts w:ascii="Times New Roman" w:hAnsi="Times New Roman" w:cs="Times New Roman"/>
                <w:sz w:val="20"/>
              </w:rPr>
              <w:t>.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20</w:t>
            </w:r>
            <w:r w:rsidR="003703AB" w:rsidRPr="00A25E9E">
              <w:rPr>
                <w:rFonts w:ascii="Times New Roman" w:hAnsi="Times New Roman" w:cs="Times New Roman"/>
                <w:sz w:val="20"/>
              </w:rPr>
              <w:t>.1.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специального мероприятия в отношении организации, принимающего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1 - реорганизация;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2 - ликвидация;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3 - изменение подведомственности;</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4 - изменение типа учреждения;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5 - изменение уровня бюджета</w:t>
            </w:r>
          </w:p>
        </w:tc>
      </w:tr>
    </w:tbl>
    <w:p w:rsidR="003703AB" w:rsidRPr="00A25E9E" w:rsidRDefault="003703AB">
      <w:pPr>
        <w:pStyle w:val="ConsPlusNormal"/>
        <w:jc w:val="both"/>
        <w:rPr>
          <w:rFonts w:ascii="Times New Roman" w:hAnsi="Times New Roman" w:cs="Times New Roman"/>
          <w:sz w:val="20"/>
        </w:rPr>
      </w:pPr>
    </w:p>
    <w:p w:rsidR="003B6354" w:rsidRPr="00A25E9E" w:rsidRDefault="003B6354">
      <w:pPr>
        <w:pStyle w:val="ConsPlusNormal"/>
        <w:jc w:val="both"/>
        <w:rPr>
          <w:rFonts w:ascii="Times New Roman" w:hAnsi="Times New Roman" w:cs="Times New Roman"/>
          <w:sz w:val="20"/>
        </w:rPr>
      </w:pPr>
    </w:p>
    <w:p w:rsidR="003B6354" w:rsidRPr="00A25E9E" w:rsidRDefault="003B6354">
      <w:pPr>
        <w:pStyle w:val="ConsPlusNormal"/>
        <w:jc w:val="both"/>
        <w:rPr>
          <w:rFonts w:ascii="Times New Roman" w:hAnsi="Times New Roman" w:cs="Times New Roman"/>
          <w:sz w:val="20"/>
        </w:rPr>
      </w:pPr>
    </w:p>
    <w:p w:rsidR="003B6354" w:rsidRPr="00A25E9E" w:rsidRDefault="003B6354">
      <w:pPr>
        <w:pStyle w:val="ConsPlusNormal"/>
        <w:jc w:val="both"/>
        <w:rPr>
          <w:rFonts w:ascii="Times New Roman" w:hAnsi="Times New Roman" w:cs="Times New Roman"/>
          <w:sz w:val="20"/>
        </w:rPr>
      </w:pPr>
    </w:p>
    <w:p w:rsidR="003B6354" w:rsidRPr="00A25E9E" w:rsidRDefault="003B6354">
      <w:pPr>
        <w:pStyle w:val="ConsPlusNormal"/>
        <w:jc w:val="both"/>
        <w:rPr>
          <w:rFonts w:ascii="Times New Roman" w:hAnsi="Times New Roman" w:cs="Times New Roman"/>
          <w:sz w:val="20"/>
        </w:rPr>
      </w:pPr>
    </w:p>
    <w:p w:rsidR="003703AB" w:rsidRPr="00A25E9E" w:rsidRDefault="003703AB">
      <w:pPr>
        <w:pStyle w:val="ConsPlusNonformat"/>
        <w:jc w:val="both"/>
        <w:rPr>
          <w:rFonts w:ascii="Times New Roman" w:hAnsi="Times New Roman" w:cs="Times New Roman"/>
          <w:sz w:val="22"/>
          <w:szCs w:val="22"/>
        </w:rPr>
      </w:pPr>
      <w:r w:rsidRPr="00A25E9E">
        <w:rPr>
          <w:rFonts w:ascii="Times New Roman" w:hAnsi="Times New Roman" w:cs="Times New Roman"/>
          <w:sz w:val="22"/>
          <w:szCs w:val="22"/>
        </w:rPr>
        <w:t xml:space="preserve">Ответственный исполнитель   </w:t>
      </w:r>
      <w:r w:rsidR="00AF209B" w:rsidRPr="00A25E9E">
        <w:rPr>
          <w:rFonts w:ascii="Times New Roman" w:hAnsi="Times New Roman" w:cs="Times New Roman"/>
          <w:sz w:val="22"/>
          <w:szCs w:val="22"/>
        </w:rPr>
        <w:tab/>
      </w:r>
      <w:r w:rsidRPr="00A25E9E">
        <w:rPr>
          <w:rFonts w:ascii="Times New Roman" w:hAnsi="Times New Roman" w:cs="Times New Roman"/>
          <w:sz w:val="22"/>
          <w:szCs w:val="22"/>
        </w:rPr>
        <w:t xml:space="preserve"> ______________</w:t>
      </w:r>
      <w:r w:rsidR="00343D99" w:rsidRPr="00A25E9E">
        <w:rPr>
          <w:rFonts w:ascii="Times New Roman" w:hAnsi="Times New Roman" w:cs="Times New Roman"/>
          <w:sz w:val="22"/>
          <w:szCs w:val="22"/>
        </w:rPr>
        <w:t>__   _______________________</w:t>
      </w:r>
    </w:p>
    <w:p w:rsidR="003703AB" w:rsidRPr="00A25E9E" w:rsidRDefault="003703AB">
      <w:pPr>
        <w:pStyle w:val="ConsPlusNonformat"/>
        <w:jc w:val="both"/>
        <w:rPr>
          <w:rFonts w:ascii="Times New Roman" w:hAnsi="Times New Roman" w:cs="Times New Roman"/>
          <w:sz w:val="22"/>
          <w:szCs w:val="22"/>
        </w:rPr>
      </w:pPr>
      <w:r w:rsidRPr="00A25E9E">
        <w:rPr>
          <w:rFonts w:ascii="Times New Roman" w:hAnsi="Times New Roman" w:cs="Times New Roman"/>
          <w:sz w:val="22"/>
          <w:szCs w:val="22"/>
        </w:rPr>
        <w:t xml:space="preserve">                             </w:t>
      </w:r>
      <w:r w:rsidR="00AF209B" w:rsidRPr="00A25E9E">
        <w:rPr>
          <w:rFonts w:ascii="Times New Roman" w:hAnsi="Times New Roman" w:cs="Times New Roman"/>
          <w:sz w:val="22"/>
          <w:szCs w:val="22"/>
        </w:rPr>
        <w:tab/>
      </w:r>
      <w:r w:rsidR="00AF209B" w:rsidRPr="00A25E9E">
        <w:rPr>
          <w:rFonts w:ascii="Times New Roman" w:hAnsi="Times New Roman" w:cs="Times New Roman"/>
          <w:sz w:val="22"/>
          <w:szCs w:val="22"/>
        </w:rPr>
        <w:tab/>
      </w:r>
      <w:r w:rsidR="00AF209B" w:rsidRPr="00A25E9E">
        <w:rPr>
          <w:rFonts w:ascii="Times New Roman" w:hAnsi="Times New Roman" w:cs="Times New Roman"/>
          <w:sz w:val="22"/>
          <w:szCs w:val="22"/>
        </w:rPr>
        <w:tab/>
        <w:t xml:space="preserve">     </w:t>
      </w:r>
      <w:r w:rsidRPr="00A25E9E">
        <w:rPr>
          <w:rFonts w:ascii="Times New Roman" w:hAnsi="Times New Roman" w:cs="Times New Roman"/>
          <w:sz w:val="22"/>
          <w:szCs w:val="22"/>
        </w:rPr>
        <w:t xml:space="preserve"> (</w:t>
      </w:r>
      <w:proofErr w:type="gramStart"/>
      <w:r w:rsidR="00AF209B" w:rsidRPr="00A25E9E">
        <w:rPr>
          <w:rFonts w:ascii="Times New Roman" w:hAnsi="Times New Roman" w:cs="Times New Roman"/>
          <w:sz w:val="22"/>
          <w:szCs w:val="22"/>
        </w:rPr>
        <w:t xml:space="preserve">должность)  </w:t>
      </w:r>
      <w:r w:rsidRPr="00A25E9E">
        <w:rPr>
          <w:rFonts w:ascii="Times New Roman" w:hAnsi="Times New Roman" w:cs="Times New Roman"/>
          <w:sz w:val="22"/>
          <w:szCs w:val="22"/>
        </w:rPr>
        <w:t xml:space="preserve"> </w:t>
      </w:r>
      <w:proofErr w:type="gramEnd"/>
      <w:r w:rsidRPr="00A25E9E">
        <w:rPr>
          <w:rFonts w:ascii="Times New Roman" w:hAnsi="Times New Roman" w:cs="Times New Roman"/>
          <w:sz w:val="22"/>
          <w:szCs w:val="22"/>
        </w:rPr>
        <w:t xml:space="preserve">       </w:t>
      </w:r>
      <w:r w:rsidR="00AF209B" w:rsidRPr="00A25E9E">
        <w:rPr>
          <w:rFonts w:ascii="Times New Roman" w:hAnsi="Times New Roman" w:cs="Times New Roman"/>
          <w:sz w:val="22"/>
          <w:szCs w:val="22"/>
        </w:rPr>
        <w:tab/>
        <w:t xml:space="preserve">     </w:t>
      </w:r>
      <w:r w:rsidRPr="00A25E9E">
        <w:rPr>
          <w:rFonts w:ascii="Times New Roman" w:hAnsi="Times New Roman" w:cs="Times New Roman"/>
          <w:sz w:val="22"/>
          <w:szCs w:val="22"/>
        </w:rPr>
        <w:t xml:space="preserve"> Ф.И.О. (подпись)</w:t>
      </w:r>
    </w:p>
    <w:p w:rsidR="008A78D5" w:rsidRPr="00A25E9E" w:rsidRDefault="003703AB">
      <w:pPr>
        <w:pStyle w:val="ConsPlusNonformat"/>
        <w:jc w:val="both"/>
        <w:rPr>
          <w:rFonts w:ascii="Times New Roman" w:hAnsi="Times New Roman" w:cs="Times New Roman"/>
          <w:sz w:val="22"/>
          <w:szCs w:val="22"/>
        </w:rPr>
      </w:pPr>
      <w:r w:rsidRPr="00A25E9E">
        <w:rPr>
          <w:rFonts w:ascii="Times New Roman" w:hAnsi="Times New Roman" w:cs="Times New Roman"/>
          <w:sz w:val="22"/>
          <w:szCs w:val="22"/>
        </w:rPr>
        <w:t xml:space="preserve">                     </w:t>
      </w:r>
    </w:p>
    <w:p w:rsidR="008A78D5" w:rsidRPr="00A25E9E" w:rsidRDefault="008A78D5">
      <w:pPr>
        <w:pStyle w:val="ConsPlusNonformat"/>
        <w:jc w:val="both"/>
        <w:rPr>
          <w:rFonts w:ascii="Times New Roman" w:hAnsi="Times New Roman" w:cs="Times New Roman"/>
          <w:sz w:val="22"/>
          <w:szCs w:val="22"/>
        </w:rPr>
      </w:pPr>
    </w:p>
    <w:p w:rsidR="003703AB" w:rsidRPr="00A25E9E" w:rsidRDefault="003703AB" w:rsidP="008A78D5">
      <w:pPr>
        <w:pStyle w:val="ConsPlusNonformat"/>
        <w:ind w:left="2124" w:firstLine="708"/>
        <w:jc w:val="both"/>
        <w:rPr>
          <w:rFonts w:ascii="Times New Roman" w:hAnsi="Times New Roman" w:cs="Times New Roman"/>
          <w:sz w:val="22"/>
          <w:szCs w:val="22"/>
        </w:rPr>
      </w:pPr>
      <w:r w:rsidRPr="00A25E9E">
        <w:rPr>
          <w:rFonts w:ascii="Times New Roman" w:hAnsi="Times New Roman" w:cs="Times New Roman"/>
          <w:sz w:val="22"/>
          <w:szCs w:val="22"/>
        </w:rPr>
        <w:t xml:space="preserve">   М.П.</w:t>
      </w:r>
    </w:p>
    <w:p w:rsidR="008A78D5" w:rsidRPr="00A25E9E" w:rsidRDefault="008A78D5" w:rsidP="008A78D5">
      <w:pPr>
        <w:pStyle w:val="ConsPlusNonformat"/>
        <w:ind w:left="2124" w:firstLine="708"/>
        <w:jc w:val="both"/>
        <w:rPr>
          <w:rFonts w:ascii="Times New Roman" w:hAnsi="Times New Roman" w:cs="Times New Roman"/>
          <w:sz w:val="22"/>
          <w:szCs w:val="22"/>
        </w:rPr>
      </w:pPr>
    </w:p>
    <w:p w:rsidR="003B6354" w:rsidRPr="00A25E9E" w:rsidRDefault="003B6354">
      <w:pPr>
        <w:pStyle w:val="ConsPlusNonformat"/>
        <w:jc w:val="both"/>
        <w:rPr>
          <w:rFonts w:ascii="Times New Roman" w:hAnsi="Times New Roman" w:cs="Times New Roman"/>
          <w:sz w:val="22"/>
          <w:szCs w:val="22"/>
        </w:rPr>
      </w:pPr>
    </w:p>
    <w:p w:rsidR="003703AB" w:rsidRPr="00A25E9E" w:rsidRDefault="003703AB">
      <w:pPr>
        <w:pStyle w:val="ConsPlusNonformat"/>
        <w:jc w:val="both"/>
        <w:rPr>
          <w:rFonts w:ascii="Times New Roman" w:hAnsi="Times New Roman" w:cs="Times New Roman"/>
          <w:sz w:val="22"/>
          <w:szCs w:val="22"/>
        </w:rPr>
      </w:pPr>
      <w:r w:rsidRPr="00A25E9E">
        <w:rPr>
          <w:rFonts w:ascii="Times New Roman" w:hAnsi="Times New Roman" w:cs="Times New Roman"/>
          <w:sz w:val="22"/>
          <w:szCs w:val="22"/>
        </w:rPr>
        <w:t xml:space="preserve">Руководитель                                  </w:t>
      </w:r>
      <w:r w:rsidR="00AF209B" w:rsidRPr="00A25E9E">
        <w:rPr>
          <w:rFonts w:ascii="Times New Roman" w:hAnsi="Times New Roman" w:cs="Times New Roman"/>
          <w:sz w:val="22"/>
          <w:szCs w:val="22"/>
        </w:rPr>
        <w:t xml:space="preserve">      </w:t>
      </w:r>
      <w:r w:rsidRPr="00A25E9E">
        <w:rPr>
          <w:rFonts w:ascii="Times New Roman" w:hAnsi="Times New Roman" w:cs="Times New Roman"/>
          <w:sz w:val="22"/>
          <w:szCs w:val="22"/>
        </w:rPr>
        <w:t xml:space="preserve"> ___________________________</w:t>
      </w:r>
    </w:p>
    <w:p w:rsidR="003703AB" w:rsidRPr="00A25E9E" w:rsidRDefault="003703AB">
      <w:pPr>
        <w:pStyle w:val="ConsPlusNonformat"/>
        <w:jc w:val="both"/>
        <w:rPr>
          <w:rFonts w:ascii="Times New Roman" w:hAnsi="Times New Roman" w:cs="Times New Roman"/>
          <w:sz w:val="22"/>
          <w:szCs w:val="22"/>
        </w:rPr>
      </w:pPr>
      <w:r w:rsidRPr="00A25E9E">
        <w:rPr>
          <w:rFonts w:ascii="Times New Roman" w:hAnsi="Times New Roman" w:cs="Times New Roman"/>
          <w:sz w:val="22"/>
          <w:szCs w:val="22"/>
        </w:rPr>
        <w:t xml:space="preserve">                                                  </w:t>
      </w:r>
      <w:r w:rsidR="00343D99" w:rsidRPr="00A25E9E">
        <w:rPr>
          <w:rFonts w:ascii="Times New Roman" w:hAnsi="Times New Roman" w:cs="Times New Roman"/>
          <w:sz w:val="22"/>
          <w:szCs w:val="22"/>
        </w:rPr>
        <w:tab/>
      </w:r>
      <w:r w:rsidR="00AF209B" w:rsidRPr="00A25E9E">
        <w:rPr>
          <w:rFonts w:ascii="Times New Roman" w:hAnsi="Times New Roman" w:cs="Times New Roman"/>
          <w:sz w:val="22"/>
          <w:szCs w:val="22"/>
        </w:rPr>
        <w:t xml:space="preserve">                        </w:t>
      </w:r>
      <w:r w:rsidRPr="00A25E9E">
        <w:rPr>
          <w:rFonts w:ascii="Times New Roman" w:hAnsi="Times New Roman" w:cs="Times New Roman"/>
          <w:sz w:val="22"/>
          <w:szCs w:val="22"/>
        </w:rPr>
        <w:t>Ф.И.О. (подпись)</w:t>
      </w:r>
    </w:p>
    <w:p w:rsidR="003703AB" w:rsidRPr="00A25E9E" w:rsidRDefault="003703AB">
      <w:pPr>
        <w:pStyle w:val="ConsPlusNormal"/>
        <w:jc w:val="both"/>
        <w:rPr>
          <w:rFonts w:ascii="Times New Roman" w:hAnsi="Times New Roman" w:cs="Times New Roman"/>
          <w:szCs w:val="22"/>
        </w:rPr>
      </w:pPr>
    </w:p>
    <w:p w:rsidR="001A44DE" w:rsidRPr="00A25E9E" w:rsidRDefault="001A44DE">
      <w:pPr>
        <w:pStyle w:val="ConsPlusNormal"/>
        <w:jc w:val="both"/>
        <w:rPr>
          <w:rFonts w:ascii="Times New Roman" w:hAnsi="Times New Roman" w:cs="Times New Roman"/>
          <w:szCs w:val="22"/>
        </w:rPr>
      </w:pPr>
    </w:p>
    <w:p w:rsidR="001A44DE" w:rsidRPr="00A25E9E" w:rsidRDefault="001A44DE">
      <w:pPr>
        <w:pStyle w:val="ConsPlusNormal"/>
        <w:jc w:val="both"/>
        <w:rPr>
          <w:rFonts w:ascii="Times New Roman" w:hAnsi="Times New Roman" w:cs="Times New Roman"/>
          <w:szCs w:val="22"/>
        </w:rPr>
      </w:pPr>
    </w:p>
    <w:p w:rsidR="001A44DE" w:rsidRPr="00A25E9E" w:rsidRDefault="001A44DE">
      <w:pPr>
        <w:pStyle w:val="ConsPlusNormal"/>
        <w:jc w:val="both"/>
        <w:rPr>
          <w:rFonts w:ascii="Times New Roman" w:hAnsi="Times New Roman" w:cs="Times New Roman"/>
          <w:szCs w:val="22"/>
        </w:rPr>
      </w:pPr>
    </w:p>
    <w:p w:rsidR="001A44DE" w:rsidRPr="00A25E9E" w:rsidRDefault="001A44DE">
      <w:pPr>
        <w:pStyle w:val="ConsPlusNormal"/>
        <w:jc w:val="both"/>
        <w:rPr>
          <w:rFonts w:ascii="Times New Roman" w:hAnsi="Times New Roman" w:cs="Times New Roman"/>
          <w:szCs w:val="22"/>
        </w:rPr>
      </w:pPr>
    </w:p>
    <w:p w:rsidR="001A44DE" w:rsidRPr="00A25E9E" w:rsidRDefault="001A44DE">
      <w:pPr>
        <w:pStyle w:val="ConsPlusNormal"/>
        <w:jc w:val="both"/>
        <w:rPr>
          <w:rFonts w:ascii="Times New Roman" w:hAnsi="Times New Roman" w:cs="Times New Roman"/>
          <w:sz w:val="24"/>
          <w:szCs w:val="24"/>
        </w:rPr>
      </w:pPr>
    </w:p>
    <w:p w:rsidR="008A78D5" w:rsidRDefault="008A78D5" w:rsidP="00343D99">
      <w:pPr>
        <w:pStyle w:val="ConsPlusNormal"/>
        <w:rPr>
          <w:rFonts w:ascii="Times New Roman" w:hAnsi="Times New Roman" w:cs="Times New Roman"/>
          <w:szCs w:val="22"/>
        </w:rPr>
      </w:pPr>
    </w:p>
    <w:p w:rsidR="00D82660" w:rsidRDefault="00D82660" w:rsidP="00343D99">
      <w:pPr>
        <w:pStyle w:val="ConsPlusNormal"/>
        <w:rPr>
          <w:rFonts w:ascii="Times New Roman" w:hAnsi="Times New Roman" w:cs="Times New Roman"/>
          <w:szCs w:val="22"/>
        </w:rPr>
      </w:pPr>
    </w:p>
    <w:p w:rsidR="00D82660" w:rsidRPr="00A25E9E" w:rsidRDefault="00D82660" w:rsidP="00343D99">
      <w:pPr>
        <w:pStyle w:val="ConsPlusNormal"/>
        <w:rPr>
          <w:rFonts w:ascii="Times New Roman" w:hAnsi="Times New Roman" w:cs="Times New Roman"/>
          <w:szCs w:val="22"/>
        </w:rPr>
      </w:pPr>
    </w:p>
    <w:p w:rsidR="00AD0A5F" w:rsidRPr="00A25E9E" w:rsidRDefault="00AD0A5F">
      <w:pPr>
        <w:pStyle w:val="ConsPlusNormal"/>
        <w:jc w:val="right"/>
        <w:outlineLvl w:val="1"/>
        <w:rPr>
          <w:rFonts w:ascii="Times New Roman" w:hAnsi="Times New Roman" w:cs="Times New Roman"/>
          <w:sz w:val="20"/>
        </w:rPr>
      </w:pPr>
    </w:p>
    <w:p w:rsidR="005434C2" w:rsidRPr="00A25E9E" w:rsidRDefault="005434C2">
      <w:pPr>
        <w:pStyle w:val="ConsPlusNormal"/>
        <w:jc w:val="right"/>
        <w:outlineLvl w:val="1"/>
        <w:rPr>
          <w:rFonts w:ascii="Times New Roman" w:hAnsi="Times New Roman" w:cs="Times New Roman"/>
          <w:sz w:val="20"/>
        </w:rPr>
      </w:pPr>
    </w:p>
    <w:p w:rsidR="005434C2" w:rsidRPr="00A25E9E" w:rsidRDefault="005434C2">
      <w:pPr>
        <w:pStyle w:val="ConsPlusNormal"/>
        <w:jc w:val="right"/>
        <w:outlineLvl w:val="1"/>
        <w:rPr>
          <w:rFonts w:ascii="Times New Roman" w:hAnsi="Times New Roman" w:cs="Times New Roman"/>
          <w:sz w:val="20"/>
        </w:rPr>
      </w:pPr>
    </w:p>
    <w:p w:rsidR="003703AB" w:rsidRPr="00A25E9E" w:rsidRDefault="003703AB">
      <w:pPr>
        <w:pStyle w:val="ConsPlusNormal"/>
        <w:jc w:val="right"/>
        <w:outlineLvl w:val="1"/>
        <w:rPr>
          <w:rFonts w:ascii="Times New Roman" w:hAnsi="Times New Roman" w:cs="Times New Roman"/>
          <w:sz w:val="20"/>
        </w:rPr>
      </w:pPr>
      <w:r w:rsidRPr="00A25E9E">
        <w:rPr>
          <w:rFonts w:ascii="Times New Roman" w:hAnsi="Times New Roman" w:cs="Times New Roman"/>
          <w:sz w:val="20"/>
        </w:rPr>
        <w:t xml:space="preserve">Приложение </w:t>
      </w:r>
      <w:r w:rsidR="00A758E7">
        <w:rPr>
          <w:rFonts w:ascii="Times New Roman" w:hAnsi="Times New Roman" w:cs="Times New Roman"/>
          <w:sz w:val="20"/>
          <w:lang w:val="en-US"/>
        </w:rPr>
        <w:t>N</w:t>
      </w:r>
      <w:r w:rsidRPr="00A25E9E">
        <w:rPr>
          <w:rFonts w:ascii="Times New Roman" w:hAnsi="Times New Roman" w:cs="Times New Roman"/>
          <w:sz w:val="20"/>
        </w:rPr>
        <w:t xml:space="preserve"> 4</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 Порядку</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представления информации в целях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формирования и ведения реестра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участников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а также юридических лиц, не являющихся</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участниками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утвержденному приказом департамента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по финансам и бюджету администрации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муниципального образования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городской округ город-курорт Сочи </w:t>
      </w:r>
    </w:p>
    <w:p w:rsidR="003703AB"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Краснодарского края</w:t>
      </w:r>
    </w:p>
    <w:p w:rsidR="003703AB" w:rsidRPr="00A25E9E" w:rsidRDefault="003703AB">
      <w:pPr>
        <w:pStyle w:val="ConsPlusNormal"/>
        <w:jc w:val="right"/>
        <w:rPr>
          <w:rFonts w:ascii="Times New Roman" w:hAnsi="Times New Roman" w:cs="Times New Roman"/>
          <w:sz w:val="20"/>
        </w:rPr>
      </w:pPr>
      <w:r w:rsidRPr="00A25E9E">
        <w:rPr>
          <w:rFonts w:ascii="Times New Roman" w:hAnsi="Times New Roman" w:cs="Times New Roman"/>
          <w:sz w:val="20"/>
        </w:rPr>
        <w:t>о</w:t>
      </w:r>
      <w:r w:rsidR="00343D99" w:rsidRPr="00A25E9E">
        <w:rPr>
          <w:rFonts w:ascii="Times New Roman" w:hAnsi="Times New Roman" w:cs="Times New Roman"/>
          <w:sz w:val="20"/>
        </w:rPr>
        <w:t>т ____ __________ 20</w:t>
      </w:r>
      <w:r w:rsidR="00A25E9E">
        <w:rPr>
          <w:rFonts w:ascii="Times New Roman" w:hAnsi="Times New Roman" w:cs="Times New Roman"/>
          <w:sz w:val="20"/>
        </w:rPr>
        <w:t>21</w:t>
      </w:r>
      <w:r w:rsidR="00343D99" w:rsidRPr="00A25E9E">
        <w:rPr>
          <w:rFonts w:ascii="Times New Roman" w:hAnsi="Times New Roman" w:cs="Times New Roman"/>
          <w:sz w:val="20"/>
        </w:rPr>
        <w:t xml:space="preserve"> г. </w:t>
      </w:r>
      <w:r w:rsidR="005434C2" w:rsidRPr="00A25E9E">
        <w:rPr>
          <w:rFonts w:ascii="Times New Roman" w:hAnsi="Times New Roman" w:cs="Times New Roman"/>
          <w:sz w:val="20"/>
        </w:rPr>
        <w:t>№</w:t>
      </w:r>
      <w:r w:rsidR="00343D99" w:rsidRPr="00A25E9E">
        <w:rPr>
          <w:rFonts w:ascii="Times New Roman" w:hAnsi="Times New Roman" w:cs="Times New Roman"/>
          <w:sz w:val="20"/>
        </w:rPr>
        <w:t xml:space="preserve"> ____</w:t>
      </w:r>
    </w:p>
    <w:p w:rsidR="003703AB" w:rsidRPr="00A25E9E" w:rsidRDefault="003703AB">
      <w:pPr>
        <w:pStyle w:val="ConsPlusNormal"/>
        <w:jc w:val="both"/>
        <w:rPr>
          <w:rFonts w:ascii="Times New Roman" w:hAnsi="Times New Roman" w:cs="Times New Roman"/>
          <w:sz w:val="20"/>
        </w:rPr>
      </w:pPr>
    </w:p>
    <w:p w:rsidR="003703AB" w:rsidRPr="00A25E9E" w:rsidRDefault="003703AB" w:rsidP="00814F3E">
      <w:pPr>
        <w:pStyle w:val="ConsPlusTitle"/>
        <w:jc w:val="center"/>
        <w:rPr>
          <w:rFonts w:ascii="Times New Roman" w:hAnsi="Times New Roman" w:cs="Times New Roman"/>
          <w:sz w:val="20"/>
        </w:rPr>
      </w:pPr>
      <w:bookmarkStart w:id="3" w:name="P900"/>
      <w:bookmarkEnd w:id="3"/>
      <w:r w:rsidRPr="00A25E9E">
        <w:rPr>
          <w:rFonts w:ascii="Times New Roman" w:hAnsi="Times New Roman" w:cs="Times New Roman"/>
          <w:sz w:val="20"/>
        </w:rPr>
        <w:t>ПЕРЕЧЕНЬ</w:t>
      </w:r>
    </w:p>
    <w:p w:rsidR="003703AB" w:rsidRPr="00A25E9E" w:rsidRDefault="003703AB" w:rsidP="00814F3E">
      <w:pPr>
        <w:pStyle w:val="ConsPlusTitle"/>
        <w:jc w:val="center"/>
        <w:rPr>
          <w:rFonts w:ascii="Times New Roman" w:hAnsi="Times New Roman" w:cs="Times New Roman"/>
          <w:sz w:val="20"/>
        </w:rPr>
      </w:pPr>
      <w:r w:rsidRPr="00A25E9E">
        <w:rPr>
          <w:rFonts w:ascii="Times New Roman" w:hAnsi="Times New Roman" w:cs="Times New Roman"/>
          <w:sz w:val="20"/>
        </w:rPr>
        <w:t>ИНФОРМАЦИИ (РЕКВИЗИТОВ)</w:t>
      </w:r>
    </w:p>
    <w:p w:rsidR="003703AB" w:rsidRPr="00A25E9E" w:rsidRDefault="003703AB" w:rsidP="00814F3E">
      <w:pPr>
        <w:pStyle w:val="ConsPlusTitle"/>
        <w:jc w:val="center"/>
        <w:rPr>
          <w:rFonts w:ascii="Times New Roman" w:hAnsi="Times New Roman" w:cs="Times New Roman"/>
          <w:sz w:val="20"/>
        </w:rPr>
      </w:pPr>
      <w:r w:rsidRPr="00A25E9E">
        <w:rPr>
          <w:rFonts w:ascii="Times New Roman" w:hAnsi="Times New Roman" w:cs="Times New Roman"/>
          <w:sz w:val="20"/>
        </w:rPr>
        <w:t>ОБ ОРГАНИЗАЦИИ - ЮРИДИЧЕСКОМ ЛИЦЕ,</w:t>
      </w:r>
    </w:p>
    <w:p w:rsidR="003703AB" w:rsidRPr="00A25E9E" w:rsidRDefault="003703AB" w:rsidP="00814F3E">
      <w:pPr>
        <w:pStyle w:val="ConsPlusTitle"/>
        <w:jc w:val="center"/>
        <w:rPr>
          <w:rFonts w:ascii="Times New Roman" w:hAnsi="Times New Roman" w:cs="Times New Roman"/>
          <w:sz w:val="20"/>
        </w:rPr>
      </w:pPr>
      <w:r w:rsidRPr="00A25E9E">
        <w:rPr>
          <w:rFonts w:ascii="Times New Roman" w:hAnsi="Times New Roman" w:cs="Times New Roman"/>
          <w:sz w:val="20"/>
        </w:rPr>
        <w:t>НЕ ЯВЛЯЮЩЕМСЯ УЧАСТНИКОМ БЮДЖЕТНОГО ПРОЦЕССА,</w:t>
      </w:r>
    </w:p>
    <w:p w:rsidR="003703AB" w:rsidRPr="00A25E9E" w:rsidRDefault="003703AB" w:rsidP="00814F3E">
      <w:pPr>
        <w:pStyle w:val="ConsPlusTitle"/>
        <w:jc w:val="center"/>
        <w:rPr>
          <w:rFonts w:ascii="Times New Roman" w:hAnsi="Times New Roman" w:cs="Times New Roman"/>
          <w:sz w:val="20"/>
        </w:rPr>
      </w:pPr>
      <w:r w:rsidRPr="00A25E9E">
        <w:rPr>
          <w:rFonts w:ascii="Times New Roman" w:hAnsi="Times New Roman" w:cs="Times New Roman"/>
          <w:sz w:val="20"/>
        </w:rPr>
        <w:t>МУНИЦИПАЛЬНЫ</w:t>
      </w:r>
      <w:r w:rsidR="00814F3E" w:rsidRPr="00A25E9E">
        <w:rPr>
          <w:rFonts w:ascii="Times New Roman" w:hAnsi="Times New Roman" w:cs="Times New Roman"/>
          <w:sz w:val="20"/>
        </w:rPr>
        <w:t xml:space="preserve">М УЧРЕЖДЕНИЕМ, </w:t>
      </w:r>
      <w:r w:rsidRPr="00A25E9E">
        <w:rPr>
          <w:rFonts w:ascii="Times New Roman" w:hAnsi="Times New Roman" w:cs="Times New Roman"/>
          <w:sz w:val="20"/>
        </w:rPr>
        <w:t>МУНИЦИПАЛЬН</w:t>
      </w:r>
      <w:r w:rsidR="00814F3E" w:rsidRPr="00A25E9E">
        <w:rPr>
          <w:rFonts w:ascii="Times New Roman" w:hAnsi="Times New Roman" w:cs="Times New Roman"/>
          <w:sz w:val="20"/>
        </w:rPr>
        <w:t>ЫМ</w:t>
      </w:r>
      <w:r w:rsidRPr="00A25E9E">
        <w:rPr>
          <w:rFonts w:ascii="Times New Roman" w:hAnsi="Times New Roman" w:cs="Times New Roman"/>
          <w:sz w:val="20"/>
        </w:rPr>
        <w:t xml:space="preserve"> УНИТАРНЫ</w:t>
      </w:r>
      <w:r w:rsidR="00814F3E" w:rsidRPr="00A25E9E">
        <w:rPr>
          <w:rFonts w:ascii="Times New Roman" w:hAnsi="Times New Roman" w:cs="Times New Roman"/>
          <w:sz w:val="20"/>
        </w:rPr>
        <w:t>М ПРЕДПРИЯТИЕМ</w:t>
      </w:r>
      <w:r w:rsidR="00343D99" w:rsidRPr="00A25E9E">
        <w:rPr>
          <w:rFonts w:ascii="Times New Roman" w:hAnsi="Times New Roman" w:cs="Times New Roman"/>
          <w:sz w:val="20"/>
        </w:rPr>
        <w:t>, ВКЛЮЧАЕМОЙ</w:t>
      </w:r>
      <w:r w:rsidRPr="00A25E9E">
        <w:rPr>
          <w:rFonts w:ascii="Times New Roman" w:hAnsi="Times New Roman" w:cs="Times New Roman"/>
          <w:sz w:val="20"/>
        </w:rPr>
        <w:t>В РЕЕСТР УЧАСТНИК</w:t>
      </w:r>
      <w:r w:rsidR="00343D99" w:rsidRPr="00A25E9E">
        <w:rPr>
          <w:rFonts w:ascii="Times New Roman" w:hAnsi="Times New Roman" w:cs="Times New Roman"/>
          <w:sz w:val="20"/>
        </w:rPr>
        <w:t>ОВ БЮДЖЕТНОГО ПРОЦЕССА, А ТАКЖЕ</w:t>
      </w:r>
      <w:r w:rsidR="00814F3E" w:rsidRPr="00A25E9E">
        <w:rPr>
          <w:rFonts w:ascii="Times New Roman" w:hAnsi="Times New Roman" w:cs="Times New Roman"/>
          <w:sz w:val="20"/>
        </w:rPr>
        <w:t xml:space="preserve"> </w:t>
      </w:r>
      <w:r w:rsidRPr="00A25E9E">
        <w:rPr>
          <w:rFonts w:ascii="Times New Roman" w:hAnsi="Times New Roman" w:cs="Times New Roman"/>
          <w:sz w:val="20"/>
        </w:rPr>
        <w:t>ЮРИДИЧЕСКИХ</w:t>
      </w:r>
      <w:r w:rsidR="00343D99" w:rsidRPr="00A25E9E">
        <w:rPr>
          <w:rFonts w:ascii="Times New Roman" w:hAnsi="Times New Roman" w:cs="Times New Roman"/>
          <w:sz w:val="20"/>
        </w:rPr>
        <w:t xml:space="preserve"> ЛИЦ, НЕ ЯВЛЯЮЩИХСЯ УЧАСТНИКАМИ</w:t>
      </w:r>
      <w:r w:rsidR="00D20CD7" w:rsidRPr="00A25E9E">
        <w:rPr>
          <w:rFonts w:ascii="Times New Roman" w:hAnsi="Times New Roman" w:cs="Times New Roman"/>
          <w:sz w:val="20"/>
        </w:rPr>
        <w:t xml:space="preserve"> </w:t>
      </w:r>
      <w:r w:rsidRPr="00A25E9E">
        <w:rPr>
          <w:rFonts w:ascii="Times New Roman" w:hAnsi="Times New Roman" w:cs="Times New Roman"/>
          <w:sz w:val="20"/>
        </w:rPr>
        <w:t>БЮДЖЕТНОГО ПРОЦЕССА</w:t>
      </w:r>
    </w:p>
    <w:p w:rsidR="003703AB" w:rsidRPr="00A25E9E" w:rsidRDefault="003703AB" w:rsidP="00814F3E">
      <w:pPr>
        <w:pStyle w:val="ConsPlusNormal"/>
        <w:jc w:val="center"/>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Наименование информации (реквизита)</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Правила формирования информации (реквизита)</w:t>
            </w:r>
          </w:p>
        </w:tc>
      </w:tr>
      <w:tr w:rsidR="00A25E9E" w:rsidRPr="00A25E9E">
        <w:tc>
          <w:tcPr>
            <w:tcW w:w="3969"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1</w:t>
            </w:r>
          </w:p>
        </w:tc>
        <w:tc>
          <w:tcPr>
            <w:tcW w:w="5102" w:type="dxa"/>
          </w:tcPr>
          <w:p w:rsidR="003703AB" w:rsidRPr="00A25E9E" w:rsidRDefault="003703AB">
            <w:pPr>
              <w:pStyle w:val="ConsPlusNormal"/>
              <w:jc w:val="center"/>
              <w:rPr>
                <w:rFonts w:ascii="Times New Roman" w:hAnsi="Times New Roman" w:cs="Times New Roman"/>
                <w:sz w:val="20"/>
              </w:rPr>
            </w:pPr>
            <w:r w:rsidRPr="00A25E9E">
              <w:rPr>
                <w:rFonts w:ascii="Times New Roman" w:hAnsi="Times New Roman" w:cs="Times New Roman"/>
                <w:sz w:val="20"/>
              </w:rPr>
              <w:t>2</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2. Основной государственный регистрационный номер (ОГРН)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3. Сведения о наименовании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3.1. Полное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3.2. Сокращенное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сокращенное наименование организации в соответствии со сведениями ЕГРЮЛ (при наличии)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3.4. Краткое наименование</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4. Сведения об идентификационном номере налогоплательщика и коде причины постановки на учет</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4.1.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идентификационный номер налогоплательщика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4.2. Код причины постановки на учет в налоговом органе (КПП)</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причины постановки на учет в налоговом органе организации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4.3. Дата постановки на учет</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постановки организации на учет в налоговом органе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 xml:space="preserve">5. Сведения о форме собственности и организационно-правовой форме организации </w:t>
            </w:r>
            <w:hyperlink r:id="rId62" w:history="1">
              <w:r w:rsidRPr="00A25E9E">
                <w:rPr>
                  <w:rFonts w:ascii="Times New Roman" w:hAnsi="Times New Roman" w:cs="Times New Roman"/>
                  <w:sz w:val="20"/>
                </w:rPr>
                <w:t>(ОКОПФ)</w:t>
              </w:r>
            </w:hyperlink>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5.1. Наименование и код организационно-правовой формы организации по Общероссийскому </w:t>
            </w:r>
            <w:hyperlink r:id="rId63"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организационно-правовой формы организации по Общероссийскому </w:t>
            </w:r>
            <w:hyperlink r:id="rId64"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организационно-правовых форм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5.2. Наименование и код формы собственности организации по Общероссийскому </w:t>
            </w:r>
            <w:hyperlink r:id="rId65"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формы собственности организации по Общероссийскому </w:t>
            </w:r>
            <w:hyperlink r:id="rId66"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форм собственности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6. Сведения о месте нахождения организации на территории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6.1. Наименование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67"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на основании сведений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6.2. Кодовое обозначение субъекта Российской Федерации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68" w:history="1">
              <w:r w:rsidRPr="00A25E9E">
                <w:rPr>
                  <w:rFonts w:ascii="Times New Roman" w:hAnsi="Times New Roman" w:cs="Times New Roman"/>
                  <w:sz w:val="20"/>
                </w:rPr>
                <w:t>статьей 65</w:t>
              </w:r>
            </w:hyperlink>
            <w:r w:rsidRPr="00A25E9E">
              <w:rPr>
                <w:rFonts w:ascii="Times New Roman" w:hAnsi="Times New Roman" w:cs="Times New Roman"/>
                <w:sz w:val="20"/>
              </w:rPr>
              <w:t xml:space="preserve"> Конституции Российской Федерации, в целях ведения ЕГРЮЛ,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6.3. Почтовый индекс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почтовый индекс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6.4. Тип и наименование населенного пункта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тип и наименование населенного пункта (села, иное)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6.5. Код территории публично-правового образования места нахождения организации по Общероссийскому </w:t>
            </w:r>
            <w:hyperlink r:id="rId69"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 (ОКТМО)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 территории публично-правового образования места нахождения организации по Общероссийскому </w:t>
            </w:r>
            <w:hyperlink r:id="rId70"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территорий муниципальных образований</w:t>
            </w:r>
          </w:p>
        </w:tc>
      </w:tr>
      <w:tr w:rsidR="00A25E9E" w:rsidRPr="00A25E9E">
        <w:tc>
          <w:tcPr>
            <w:tcW w:w="3969" w:type="dxa"/>
          </w:tcPr>
          <w:p w:rsidR="003703AB" w:rsidRPr="00A25E9E" w:rsidRDefault="00573EEE" w:rsidP="00BE4DFA">
            <w:pPr>
              <w:pStyle w:val="ConsPlusNormal"/>
              <w:rPr>
                <w:rFonts w:ascii="Times New Roman" w:hAnsi="Times New Roman" w:cs="Times New Roman"/>
                <w:sz w:val="20"/>
              </w:rPr>
            </w:pPr>
            <w:r w:rsidRPr="00A25E9E">
              <w:rPr>
                <w:rFonts w:ascii="Times New Roman" w:hAnsi="Times New Roman" w:cs="Times New Roman"/>
                <w:sz w:val="20"/>
              </w:rPr>
              <w:t xml:space="preserve">6.9. Код по </w:t>
            </w:r>
            <w:r w:rsidR="00BE4DFA" w:rsidRPr="00A25E9E">
              <w:rPr>
                <w:rFonts w:ascii="Times New Roman" w:hAnsi="Times New Roman" w:cs="Times New Roman"/>
                <w:sz w:val="20"/>
              </w:rPr>
              <w:t>К</w:t>
            </w:r>
            <w:r w:rsidR="003703AB" w:rsidRPr="00A25E9E">
              <w:rPr>
                <w:rFonts w:ascii="Times New Roman" w:hAnsi="Times New Roman" w:cs="Times New Roman"/>
                <w:sz w:val="20"/>
              </w:rPr>
              <w:t>ОФК территориального органа Федерального казначейства по месту нахождения организации</w:t>
            </w:r>
          </w:p>
        </w:tc>
        <w:tc>
          <w:tcPr>
            <w:tcW w:w="5102" w:type="dxa"/>
          </w:tcPr>
          <w:p w:rsidR="003703AB" w:rsidRPr="00A25E9E" w:rsidRDefault="00BE4DFA">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7. Информация о видах деятельности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7.1. Наименования и коды основных видов деятельности организации по Общероссийскому </w:t>
            </w:r>
            <w:hyperlink r:id="rId71" w:history="1">
              <w:r w:rsidRPr="00A25E9E">
                <w:rPr>
                  <w:rFonts w:ascii="Times New Roman" w:hAnsi="Times New Roman" w:cs="Times New Roman"/>
                  <w:sz w:val="20"/>
                </w:rPr>
                <w:t>классификатору</w:t>
              </w:r>
            </w:hyperlink>
            <w:r w:rsidRPr="00A25E9E">
              <w:rPr>
                <w:rFonts w:ascii="Times New Roman" w:hAnsi="Times New Roman" w:cs="Times New Roman"/>
                <w:sz w:val="20"/>
              </w:rPr>
              <w:t xml:space="preserve"> видов экономической деятельности (ОКВЭД)</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основных видов деятельности организации по </w:t>
            </w:r>
            <w:hyperlink r:id="rId72"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7.2. Наименования и коды дополнительных видов деятельности организации по </w:t>
            </w:r>
            <w:hyperlink r:id="rId73" w:history="1">
              <w:r w:rsidRPr="00A25E9E">
                <w:rPr>
                  <w:rFonts w:ascii="Times New Roman" w:hAnsi="Times New Roman" w:cs="Times New Roman"/>
                  <w:sz w:val="20"/>
                </w:rPr>
                <w:t>ОКВЭД</w:t>
              </w:r>
            </w:hyperlink>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и коды дополнительных видов деятельности организации по </w:t>
            </w:r>
            <w:hyperlink r:id="rId74" w:history="1">
              <w:r w:rsidRPr="00A25E9E">
                <w:rPr>
                  <w:rFonts w:ascii="Times New Roman" w:hAnsi="Times New Roman" w:cs="Times New Roman"/>
                  <w:sz w:val="20"/>
                </w:rPr>
                <w:t>ОКВЭД</w:t>
              </w:r>
            </w:hyperlink>
            <w:r w:rsidRPr="00A25E9E">
              <w:rPr>
                <w:rFonts w:ascii="Times New Roman" w:hAnsi="Times New Roman" w:cs="Times New Roman"/>
                <w:sz w:val="20"/>
              </w:rPr>
              <w:t xml:space="preserve">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8. Информация о руководителе организации (лице, имеющем право без доверенности действовать от имени юридического лица)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8.1. Фамилия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8.2. Имя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8.3. Отчество</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8.4. Наименование должности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8.5. Идентификационный номер налогоплательщика (ИНН)</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8.6. Страховой номер индивидуального лицевого счета (СНИЛС)</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9. Сведения о бюджете</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9.1. Наименование и код уровня бюджета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значение "00 - не определен"</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10. Дата прекращения деятельности юридического лица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дата прекращения деятельности организации в соответствии со сведениями ЕГРЮЛ</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11. Сведения о лицевых счетах, открытых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11.1. Сведения о лицевых счетах, открытых организации в территориальном органе Федерального казначейства:</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 (при наличии лицевых счетов)</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 территориального органа Федерального казначейства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 (при наличии лицевых счетов)</w:t>
            </w:r>
          </w:p>
        </w:tc>
      </w:tr>
      <w:tr w:rsidR="00A25E9E" w:rsidRPr="00A25E9E">
        <w:tc>
          <w:tcPr>
            <w:tcW w:w="3969" w:type="dxa"/>
          </w:tcPr>
          <w:p w:rsidR="003703AB" w:rsidRPr="00A25E9E" w:rsidRDefault="005332BB">
            <w:pPr>
              <w:pStyle w:val="ConsPlusNormal"/>
              <w:rPr>
                <w:rFonts w:ascii="Times New Roman" w:hAnsi="Times New Roman" w:cs="Times New Roman"/>
                <w:sz w:val="20"/>
              </w:rPr>
            </w:pPr>
            <w:r w:rsidRPr="00A25E9E">
              <w:rPr>
                <w:rFonts w:ascii="Times New Roman" w:hAnsi="Times New Roman" w:cs="Times New Roman"/>
                <w:sz w:val="20"/>
              </w:rPr>
              <w:t>в) код по Т</w:t>
            </w:r>
            <w:r w:rsidR="003703AB" w:rsidRPr="00A25E9E">
              <w:rPr>
                <w:rFonts w:ascii="Times New Roman" w:hAnsi="Times New Roman" w:cs="Times New Roman"/>
                <w:sz w:val="20"/>
              </w:rPr>
              <w:t>ОФК территориального органа Федерального казначейства по месту обслуживания лицевого счета</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(при наличии лицевых счетов)</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75" w:history="1">
              <w:r w:rsidRPr="00A25E9E">
                <w:rPr>
                  <w:rFonts w:ascii="Times New Roman" w:hAnsi="Times New Roman" w:cs="Times New Roman"/>
                  <w:sz w:val="20"/>
                </w:rPr>
                <w:t>Порядком</w:t>
              </w:r>
            </w:hyperlink>
            <w:r w:rsidRPr="00A25E9E">
              <w:rPr>
                <w:rFonts w:ascii="Times New Roman" w:hAnsi="Times New Roman" w:cs="Times New Roman"/>
                <w:sz w:val="20"/>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N 21н</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д)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организации в территориальном органе Федерального казначейства (при наличии лицевых счетов)</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11.2. Сведения о лицевых счетах, открытых орга</w:t>
            </w:r>
            <w:r w:rsidR="005332BB" w:rsidRPr="00A25E9E">
              <w:rPr>
                <w:rFonts w:ascii="Times New Roman" w:hAnsi="Times New Roman" w:cs="Times New Roman"/>
                <w:sz w:val="20"/>
              </w:rPr>
              <w:t xml:space="preserve">низации в </w:t>
            </w:r>
            <w:r w:rsidR="0059633E" w:rsidRPr="00A25E9E">
              <w:rPr>
                <w:rFonts w:ascii="Times New Roman" w:hAnsi="Times New Roman" w:cs="Times New Roman"/>
                <w:sz w:val="20"/>
              </w:rPr>
              <w:t xml:space="preserve"> финансовом органе</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а) полное наименование</w:t>
            </w:r>
          </w:p>
        </w:tc>
        <w:tc>
          <w:tcPr>
            <w:tcW w:w="5102" w:type="dxa"/>
          </w:tcPr>
          <w:p w:rsidR="003703AB" w:rsidRPr="00A25E9E" w:rsidRDefault="0059633E">
            <w:pPr>
              <w:pStyle w:val="ConsPlusNormal"/>
              <w:jc w:val="both"/>
              <w:rPr>
                <w:rFonts w:ascii="Times New Roman" w:hAnsi="Times New Roman" w:cs="Times New Roman"/>
                <w:sz w:val="20"/>
              </w:rPr>
            </w:pPr>
            <w:r w:rsidRPr="00A25E9E">
              <w:rPr>
                <w:rFonts w:ascii="Times New Roman" w:hAnsi="Times New Roman" w:cs="Times New Roman"/>
                <w:sz w:val="20"/>
              </w:rPr>
              <w:t>Департамента по финансам и бюджету администрации города Сочи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б) код по Сводному реестру</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код по Сводному реестру</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в) виды лицевых счетов</w:t>
            </w:r>
          </w:p>
        </w:tc>
        <w:tc>
          <w:tcPr>
            <w:tcW w:w="5102" w:type="dxa"/>
          </w:tcPr>
          <w:p w:rsidR="003703AB" w:rsidRPr="00A25E9E" w:rsidRDefault="003703AB">
            <w:pPr>
              <w:pStyle w:val="ConsPlusNormal"/>
              <w:jc w:val="both"/>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г) номера лицевых счетов</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номера лицевых счетов, открытых организации</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12. Тип организации</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12.1. Наименование и код типа организации</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наименование и код типа организации, принимающий следующие значения: 20 - иные юридические лица, иные </w:t>
            </w:r>
            <w:proofErr w:type="spellStart"/>
            <w:r w:rsidRPr="00A25E9E">
              <w:rPr>
                <w:rFonts w:ascii="Times New Roman" w:hAnsi="Times New Roman" w:cs="Times New Roman"/>
                <w:sz w:val="20"/>
              </w:rPr>
              <w:t>неучастники</w:t>
            </w:r>
            <w:proofErr w:type="spellEnd"/>
            <w:r w:rsidRPr="00A25E9E">
              <w:rPr>
                <w:rFonts w:ascii="Times New Roman" w:hAnsi="Times New Roman" w:cs="Times New Roman"/>
                <w:sz w:val="20"/>
              </w:rPr>
              <w:t xml:space="preserve"> бюджетного процесса</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13. Основание для включения организации в Сводный реестр</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13.1. Реквизит государственного (муниципального) контракта, контракта, договора, соглашения</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Указываются реквизиты государственных (муниципальных) контрактов, контрактов, договоров, соглашений, в целях исполнения которых подлежит открытию лицевой с</w:t>
            </w:r>
            <w:r w:rsidR="0059633E" w:rsidRPr="00A25E9E">
              <w:rPr>
                <w:rFonts w:ascii="Times New Roman" w:hAnsi="Times New Roman" w:cs="Times New Roman"/>
                <w:sz w:val="20"/>
              </w:rPr>
              <w:t xml:space="preserve">чет (лицевые счета), в департаменте по финансам и бюджету </w:t>
            </w:r>
            <w:proofErr w:type="spellStart"/>
            <w:r w:rsidR="0059633E" w:rsidRPr="00A25E9E">
              <w:rPr>
                <w:rFonts w:ascii="Times New Roman" w:hAnsi="Times New Roman" w:cs="Times New Roman"/>
                <w:sz w:val="20"/>
              </w:rPr>
              <w:t>админинистрации</w:t>
            </w:r>
            <w:proofErr w:type="spellEnd"/>
            <w:r w:rsidR="0059633E" w:rsidRPr="00A25E9E">
              <w:rPr>
                <w:rFonts w:ascii="Times New Roman" w:hAnsi="Times New Roman" w:cs="Times New Roman"/>
                <w:sz w:val="20"/>
              </w:rPr>
              <w:t xml:space="preserve"> города Сочи</w:t>
            </w:r>
            <w:r w:rsidRPr="00A25E9E">
              <w:rPr>
                <w:rFonts w:ascii="Times New Roman" w:hAnsi="Times New Roman" w:cs="Times New Roman"/>
                <w:sz w:val="20"/>
              </w:rPr>
              <w:t xml:space="preserve"> в соответствии с законодательством Российской Федерации</w:t>
            </w: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 xml:space="preserve">13.2. Код по Сводному реестру организации, заключившей государственный (муниципальный) контракт, контракт, договор, соглашение с иным </w:t>
            </w:r>
            <w:proofErr w:type="spellStart"/>
            <w:r w:rsidRPr="00A25E9E">
              <w:rPr>
                <w:rFonts w:ascii="Times New Roman" w:hAnsi="Times New Roman" w:cs="Times New Roman"/>
                <w:sz w:val="20"/>
              </w:rPr>
              <w:t>неучастником</w:t>
            </w:r>
            <w:proofErr w:type="spellEnd"/>
            <w:r w:rsidRPr="00A25E9E">
              <w:rPr>
                <w:rFonts w:ascii="Times New Roman" w:hAnsi="Times New Roman" w:cs="Times New Roman"/>
                <w:sz w:val="20"/>
              </w:rPr>
              <w:t xml:space="preserve"> бюджетного процесса, иным юридическим лицом</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 xml:space="preserve">Указывается код по Сводному реестру организации, заключившей государственный (муниципальный) контракт, контракт, договор, соглашение с иным </w:t>
            </w:r>
            <w:proofErr w:type="spellStart"/>
            <w:r w:rsidRPr="00A25E9E">
              <w:rPr>
                <w:rFonts w:ascii="Times New Roman" w:hAnsi="Times New Roman" w:cs="Times New Roman"/>
                <w:sz w:val="20"/>
              </w:rPr>
              <w:t>неучастником</w:t>
            </w:r>
            <w:proofErr w:type="spellEnd"/>
            <w:r w:rsidRPr="00A25E9E">
              <w:rPr>
                <w:rFonts w:ascii="Times New Roman" w:hAnsi="Times New Roman" w:cs="Times New Roman"/>
                <w:sz w:val="20"/>
              </w:rPr>
              <w:t xml:space="preserve"> бюджетного процесса, иным юридическим лицо</w:t>
            </w:r>
          </w:p>
        </w:tc>
      </w:tr>
      <w:tr w:rsidR="00A25E9E" w:rsidRPr="00A25E9E">
        <w:tc>
          <w:tcPr>
            <w:tcW w:w="3969" w:type="dxa"/>
          </w:tcPr>
          <w:p w:rsidR="003703AB" w:rsidRPr="00A25E9E" w:rsidRDefault="003703AB">
            <w:pPr>
              <w:pStyle w:val="ConsPlusNormal"/>
              <w:outlineLvl w:val="2"/>
              <w:rPr>
                <w:rFonts w:ascii="Times New Roman" w:hAnsi="Times New Roman" w:cs="Times New Roman"/>
                <w:sz w:val="20"/>
              </w:rPr>
            </w:pPr>
            <w:r w:rsidRPr="00A25E9E">
              <w:rPr>
                <w:rFonts w:ascii="Times New Roman" w:hAnsi="Times New Roman" w:cs="Times New Roman"/>
                <w:sz w:val="20"/>
              </w:rPr>
              <w:t>14.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102" w:type="dxa"/>
          </w:tcPr>
          <w:p w:rsidR="003703AB" w:rsidRPr="00A25E9E" w:rsidRDefault="003703AB">
            <w:pPr>
              <w:pStyle w:val="ConsPlusNormal"/>
              <w:rPr>
                <w:rFonts w:ascii="Times New Roman" w:hAnsi="Times New Roman" w:cs="Times New Roman"/>
                <w:sz w:val="20"/>
              </w:rPr>
            </w:pPr>
          </w:p>
        </w:tc>
      </w:tr>
      <w:tr w:rsidR="00A25E9E" w:rsidRPr="00A25E9E">
        <w:tc>
          <w:tcPr>
            <w:tcW w:w="3969" w:type="dxa"/>
          </w:tcPr>
          <w:p w:rsidR="003703AB" w:rsidRPr="00A25E9E" w:rsidRDefault="003703AB">
            <w:pPr>
              <w:pStyle w:val="ConsPlusNormal"/>
              <w:rPr>
                <w:rFonts w:ascii="Times New Roman" w:hAnsi="Times New Roman" w:cs="Times New Roman"/>
                <w:sz w:val="20"/>
              </w:rPr>
            </w:pPr>
            <w:r w:rsidRPr="00A25E9E">
              <w:rPr>
                <w:rFonts w:ascii="Times New Roman" w:hAnsi="Times New Roman" w:cs="Times New Roman"/>
                <w:sz w:val="20"/>
              </w:rPr>
              <w:t>14.1.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102" w:type="dxa"/>
          </w:tcPr>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Указывается наименование специального мероприятия в отношении организации, принимающего следующие значения: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1 - реорганизация;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2 - ликвидация;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3 - изменение подведомственности;</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4 - изменение типа учреждения;</w:t>
            </w:r>
          </w:p>
          <w:p w:rsidR="003703AB" w:rsidRPr="00A25E9E" w:rsidRDefault="003703AB">
            <w:pPr>
              <w:pStyle w:val="ConsPlusNormal"/>
              <w:jc w:val="both"/>
              <w:rPr>
                <w:rFonts w:ascii="Times New Roman" w:hAnsi="Times New Roman" w:cs="Times New Roman"/>
                <w:sz w:val="20"/>
              </w:rPr>
            </w:pPr>
            <w:r w:rsidRPr="00A25E9E">
              <w:rPr>
                <w:rFonts w:ascii="Times New Roman" w:hAnsi="Times New Roman" w:cs="Times New Roman"/>
                <w:sz w:val="20"/>
              </w:rPr>
              <w:t>5 - изменение уровня бюджета</w:t>
            </w:r>
          </w:p>
        </w:tc>
      </w:tr>
    </w:tbl>
    <w:p w:rsidR="003703AB" w:rsidRPr="00A25E9E" w:rsidRDefault="003703AB">
      <w:pPr>
        <w:pStyle w:val="ConsPlusNormal"/>
        <w:jc w:val="both"/>
        <w:rPr>
          <w:rFonts w:ascii="Times New Roman" w:hAnsi="Times New Roman" w:cs="Times New Roman"/>
          <w:sz w:val="20"/>
        </w:rPr>
      </w:pPr>
    </w:p>
    <w:p w:rsidR="00743D55" w:rsidRPr="00A25E9E" w:rsidRDefault="00743D55">
      <w:pPr>
        <w:pStyle w:val="ConsPlusNormal"/>
        <w:jc w:val="both"/>
        <w:rPr>
          <w:rFonts w:ascii="Times New Roman" w:hAnsi="Times New Roman" w:cs="Times New Roman"/>
          <w:sz w:val="20"/>
        </w:rPr>
      </w:pPr>
    </w:p>
    <w:p w:rsidR="00743D55" w:rsidRPr="00A25E9E" w:rsidRDefault="00743D55">
      <w:pPr>
        <w:pStyle w:val="ConsPlusNormal"/>
        <w:jc w:val="both"/>
        <w:rPr>
          <w:rFonts w:ascii="Times New Roman" w:hAnsi="Times New Roman" w:cs="Times New Roman"/>
          <w:sz w:val="20"/>
        </w:rPr>
      </w:pPr>
    </w:p>
    <w:p w:rsidR="00743D55" w:rsidRPr="00A25E9E" w:rsidRDefault="00743D55">
      <w:pPr>
        <w:pStyle w:val="ConsPlusNormal"/>
        <w:jc w:val="both"/>
        <w:rPr>
          <w:rFonts w:ascii="Times New Roman" w:hAnsi="Times New Roman" w:cs="Times New Roman"/>
          <w:sz w:val="20"/>
        </w:rPr>
      </w:pPr>
    </w:p>
    <w:p w:rsidR="00743D55" w:rsidRPr="00A25E9E" w:rsidRDefault="00743D55">
      <w:pPr>
        <w:pStyle w:val="ConsPlusNormal"/>
        <w:jc w:val="both"/>
        <w:rPr>
          <w:rFonts w:ascii="Times New Roman" w:hAnsi="Times New Roman" w:cs="Times New Roman"/>
          <w:sz w:val="20"/>
        </w:rPr>
      </w:pP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Ответственный исполнитель   </w:t>
      </w:r>
      <w:r w:rsidR="008A78D5" w:rsidRPr="00A25E9E">
        <w:rPr>
          <w:rFonts w:ascii="Times New Roman" w:hAnsi="Times New Roman" w:cs="Times New Roman"/>
          <w:sz w:val="24"/>
          <w:szCs w:val="24"/>
        </w:rPr>
        <w:tab/>
      </w:r>
      <w:r w:rsidRPr="00A25E9E">
        <w:rPr>
          <w:rFonts w:ascii="Times New Roman" w:hAnsi="Times New Roman" w:cs="Times New Roman"/>
          <w:sz w:val="24"/>
          <w:szCs w:val="24"/>
        </w:rPr>
        <w:t xml:space="preserve"> ______________</w:t>
      </w:r>
      <w:r w:rsidR="00FA6475" w:rsidRPr="00A25E9E">
        <w:rPr>
          <w:rFonts w:ascii="Times New Roman" w:hAnsi="Times New Roman" w:cs="Times New Roman"/>
          <w:sz w:val="24"/>
          <w:szCs w:val="24"/>
        </w:rPr>
        <w:t>_</w:t>
      </w:r>
      <w:proofErr w:type="gramStart"/>
      <w:r w:rsidR="00FA6475" w:rsidRPr="00A25E9E">
        <w:rPr>
          <w:rFonts w:ascii="Times New Roman" w:hAnsi="Times New Roman" w:cs="Times New Roman"/>
          <w:sz w:val="24"/>
          <w:szCs w:val="24"/>
        </w:rPr>
        <w:t xml:space="preserve">_  </w:t>
      </w:r>
      <w:r w:rsidR="008A78D5" w:rsidRPr="00A25E9E">
        <w:rPr>
          <w:rFonts w:ascii="Times New Roman" w:hAnsi="Times New Roman" w:cs="Times New Roman"/>
          <w:sz w:val="24"/>
          <w:szCs w:val="24"/>
        </w:rPr>
        <w:tab/>
      </w:r>
      <w:proofErr w:type="gramEnd"/>
      <w:r w:rsidR="008A78D5" w:rsidRPr="00A25E9E">
        <w:rPr>
          <w:rFonts w:ascii="Times New Roman" w:hAnsi="Times New Roman" w:cs="Times New Roman"/>
          <w:sz w:val="24"/>
          <w:szCs w:val="24"/>
        </w:rPr>
        <w:t xml:space="preserve">        </w:t>
      </w:r>
      <w:r w:rsidR="00FA6475" w:rsidRPr="00A25E9E">
        <w:rPr>
          <w:rFonts w:ascii="Times New Roman" w:hAnsi="Times New Roman" w:cs="Times New Roman"/>
          <w:sz w:val="24"/>
          <w:szCs w:val="24"/>
        </w:rPr>
        <w:t xml:space="preserve"> ______________</w:t>
      </w:r>
      <w:r w:rsidR="008A78D5" w:rsidRPr="00A25E9E">
        <w:rPr>
          <w:rFonts w:ascii="Times New Roman" w:hAnsi="Times New Roman" w:cs="Times New Roman"/>
          <w:sz w:val="24"/>
          <w:szCs w:val="24"/>
        </w:rPr>
        <w:t>________</w:t>
      </w: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343D99" w:rsidRPr="00A25E9E">
        <w:rPr>
          <w:rFonts w:ascii="Times New Roman" w:hAnsi="Times New Roman" w:cs="Times New Roman"/>
          <w:sz w:val="24"/>
          <w:szCs w:val="24"/>
        </w:rPr>
        <w:tab/>
      </w:r>
      <w:r w:rsidR="00FA6475" w:rsidRPr="00A25E9E">
        <w:rPr>
          <w:rFonts w:ascii="Times New Roman" w:hAnsi="Times New Roman" w:cs="Times New Roman"/>
          <w:sz w:val="24"/>
          <w:szCs w:val="24"/>
        </w:rPr>
        <w:tab/>
      </w:r>
      <w:r w:rsidR="00FA6475" w:rsidRPr="00A25E9E">
        <w:rPr>
          <w:rFonts w:ascii="Times New Roman" w:hAnsi="Times New Roman" w:cs="Times New Roman"/>
          <w:sz w:val="24"/>
          <w:szCs w:val="24"/>
        </w:rPr>
        <w:tab/>
      </w:r>
      <w:r w:rsidR="008A78D5" w:rsidRPr="00A25E9E">
        <w:rPr>
          <w:rFonts w:ascii="Times New Roman" w:hAnsi="Times New Roman" w:cs="Times New Roman"/>
          <w:sz w:val="24"/>
          <w:szCs w:val="24"/>
        </w:rPr>
        <w:tab/>
      </w:r>
      <w:r w:rsidRPr="00A25E9E">
        <w:rPr>
          <w:rFonts w:ascii="Times New Roman" w:hAnsi="Times New Roman" w:cs="Times New Roman"/>
          <w:sz w:val="24"/>
          <w:szCs w:val="24"/>
        </w:rPr>
        <w:t>(</w:t>
      </w:r>
      <w:proofErr w:type="gramStart"/>
      <w:r w:rsidRPr="00A25E9E">
        <w:rPr>
          <w:rFonts w:ascii="Times New Roman" w:hAnsi="Times New Roman" w:cs="Times New Roman"/>
          <w:sz w:val="24"/>
          <w:szCs w:val="24"/>
        </w:rPr>
        <w:t xml:space="preserve">должность)   </w:t>
      </w:r>
      <w:proofErr w:type="gramEnd"/>
      <w:r w:rsidRPr="00A25E9E">
        <w:rPr>
          <w:rFonts w:ascii="Times New Roman" w:hAnsi="Times New Roman" w:cs="Times New Roman"/>
          <w:sz w:val="24"/>
          <w:szCs w:val="24"/>
        </w:rPr>
        <w:t xml:space="preserve">         Ф.И.О. (подпись)</w:t>
      </w:r>
    </w:p>
    <w:p w:rsidR="008A78D5"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FA6475" w:rsidRPr="00A25E9E">
        <w:rPr>
          <w:rFonts w:ascii="Times New Roman" w:hAnsi="Times New Roman" w:cs="Times New Roman"/>
          <w:sz w:val="24"/>
          <w:szCs w:val="24"/>
        </w:rPr>
        <w:tab/>
      </w:r>
      <w:r w:rsidRPr="00A25E9E">
        <w:rPr>
          <w:rFonts w:ascii="Times New Roman" w:hAnsi="Times New Roman" w:cs="Times New Roman"/>
          <w:sz w:val="24"/>
          <w:szCs w:val="24"/>
        </w:rPr>
        <w:t xml:space="preserve">  </w:t>
      </w:r>
    </w:p>
    <w:p w:rsidR="003703AB" w:rsidRPr="00A25E9E" w:rsidRDefault="003703AB" w:rsidP="008A78D5">
      <w:pPr>
        <w:pStyle w:val="ConsPlusNonformat"/>
        <w:ind w:left="2124" w:firstLine="708"/>
        <w:jc w:val="both"/>
        <w:rPr>
          <w:rFonts w:ascii="Times New Roman" w:hAnsi="Times New Roman" w:cs="Times New Roman"/>
          <w:sz w:val="24"/>
          <w:szCs w:val="24"/>
        </w:rPr>
      </w:pPr>
      <w:r w:rsidRPr="00A25E9E">
        <w:rPr>
          <w:rFonts w:ascii="Times New Roman" w:hAnsi="Times New Roman" w:cs="Times New Roman"/>
          <w:sz w:val="24"/>
          <w:szCs w:val="24"/>
        </w:rPr>
        <w:t xml:space="preserve"> М.П.</w:t>
      </w:r>
    </w:p>
    <w:p w:rsidR="008A78D5" w:rsidRPr="00A25E9E" w:rsidRDefault="008A78D5" w:rsidP="008A78D5">
      <w:pPr>
        <w:pStyle w:val="ConsPlusNonformat"/>
        <w:ind w:left="2124" w:firstLine="708"/>
        <w:jc w:val="both"/>
        <w:rPr>
          <w:rFonts w:ascii="Times New Roman" w:hAnsi="Times New Roman" w:cs="Times New Roman"/>
          <w:sz w:val="24"/>
          <w:szCs w:val="24"/>
        </w:rPr>
      </w:pPr>
    </w:p>
    <w:p w:rsidR="00FA6475" w:rsidRPr="00A25E9E" w:rsidRDefault="00FA6475">
      <w:pPr>
        <w:pStyle w:val="ConsPlusNonformat"/>
        <w:jc w:val="both"/>
        <w:rPr>
          <w:rFonts w:ascii="Times New Roman" w:hAnsi="Times New Roman" w:cs="Times New Roman"/>
          <w:sz w:val="24"/>
          <w:szCs w:val="24"/>
        </w:rPr>
      </w:pPr>
    </w:p>
    <w:p w:rsidR="003703AB" w:rsidRPr="00A25E9E" w:rsidRDefault="003703AB">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Руководитель                               ___________________________</w:t>
      </w:r>
    </w:p>
    <w:p w:rsidR="003703AB" w:rsidRPr="00A25E9E" w:rsidRDefault="003703AB" w:rsidP="00CA34FA">
      <w:pPr>
        <w:pStyle w:val="ConsPlusNonformat"/>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00343D99" w:rsidRPr="00A25E9E">
        <w:rPr>
          <w:rFonts w:ascii="Times New Roman" w:hAnsi="Times New Roman" w:cs="Times New Roman"/>
          <w:sz w:val="24"/>
          <w:szCs w:val="24"/>
        </w:rPr>
        <w:tab/>
      </w:r>
      <w:r w:rsidR="00343D99" w:rsidRPr="00A25E9E">
        <w:rPr>
          <w:rFonts w:ascii="Times New Roman" w:hAnsi="Times New Roman" w:cs="Times New Roman"/>
          <w:sz w:val="24"/>
          <w:szCs w:val="24"/>
        </w:rPr>
        <w:tab/>
      </w:r>
      <w:r w:rsidR="00CA34FA" w:rsidRPr="00A25E9E">
        <w:rPr>
          <w:rFonts w:ascii="Times New Roman" w:hAnsi="Times New Roman" w:cs="Times New Roman"/>
          <w:sz w:val="24"/>
          <w:szCs w:val="24"/>
        </w:rPr>
        <w:t>Ф.И.О. (подпись)</w:t>
      </w:r>
    </w:p>
    <w:p w:rsidR="003703AB" w:rsidRPr="00A25E9E" w:rsidRDefault="003703AB">
      <w:pPr>
        <w:pStyle w:val="ConsPlusNormal"/>
        <w:jc w:val="both"/>
        <w:rPr>
          <w:rFonts w:ascii="Times New Roman" w:hAnsi="Times New Roman" w:cs="Times New Roman"/>
          <w:sz w:val="24"/>
          <w:szCs w:val="24"/>
        </w:rPr>
      </w:pPr>
    </w:p>
    <w:p w:rsidR="00D20CD7" w:rsidRPr="00A25E9E" w:rsidRDefault="00D20CD7">
      <w:pPr>
        <w:pStyle w:val="ConsPlusNormal"/>
        <w:jc w:val="both"/>
        <w:rPr>
          <w:rFonts w:ascii="Times New Roman" w:hAnsi="Times New Roman" w:cs="Times New Roman"/>
          <w:sz w:val="24"/>
          <w:szCs w:val="24"/>
        </w:rPr>
      </w:pPr>
    </w:p>
    <w:p w:rsidR="00D20CD7" w:rsidRPr="00A25E9E" w:rsidRDefault="00D20CD7">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A78D5" w:rsidRPr="00A25E9E" w:rsidRDefault="008A78D5">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5434C2" w:rsidRPr="00A25E9E" w:rsidRDefault="005434C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805A02" w:rsidRPr="00A25E9E" w:rsidRDefault="00805A02">
      <w:pPr>
        <w:pStyle w:val="ConsPlusNormal"/>
        <w:jc w:val="both"/>
        <w:rPr>
          <w:rFonts w:ascii="Times New Roman" w:hAnsi="Times New Roman" w:cs="Times New Roman"/>
          <w:sz w:val="24"/>
          <w:szCs w:val="24"/>
        </w:rPr>
      </w:pPr>
    </w:p>
    <w:p w:rsidR="00D82660" w:rsidRDefault="00805A02" w:rsidP="00805A02">
      <w:pPr>
        <w:pStyle w:val="ConsPlusNormal"/>
        <w:jc w:val="right"/>
        <w:outlineLvl w:val="1"/>
        <w:rPr>
          <w:sz w:val="20"/>
        </w:rPr>
      </w:pPr>
      <w:r w:rsidRPr="00A25E9E">
        <w:rPr>
          <w:sz w:val="20"/>
        </w:rPr>
        <w:t xml:space="preserve">           </w:t>
      </w:r>
    </w:p>
    <w:p w:rsidR="00D82660" w:rsidRDefault="00D82660" w:rsidP="00805A02">
      <w:pPr>
        <w:pStyle w:val="ConsPlusNormal"/>
        <w:jc w:val="right"/>
        <w:outlineLvl w:val="1"/>
        <w:rPr>
          <w:sz w:val="20"/>
        </w:rPr>
      </w:pPr>
    </w:p>
    <w:p w:rsidR="00D82660" w:rsidRDefault="00D82660" w:rsidP="00805A02">
      <w:pPr>
        <w:pStyle w:val="ConsPlusNormal"/>
        <w:jc w:val="right"/>
        <w:outlineLvl w:val="1"/>
        <w:rPr>
          <w:sz w:val="20"/>
        </w:rPr>
      </w:pPr>
    </w:p>
    <w:p w:rsidR="00D82660" w:rsidRDefault="00D82660" w:rsidP="00805A02">
      <w:pPr>
        <w:pStyle w:val="ConsPlusNormal"/>
        <w:jc w:val="right"/>
        <w:outlineLvl w:val="1"/>
        <w:rPr>
          <w:sz w:val="20"/>
        </w:rPr>
      </w:pPr>
    </w:p>
    <w:p w:rsidR="00D82660" w:rsidRDefault="00D82660" w:rsidP="00805A02">
      <w:pPr>
        <w:pStyle w:val="ConsPlusNormal"/>
        <w:jc w:val="right"/>
        <w:outlineLvl w:val="1"/>
        <w:rPr>
          <w:sz w:val="20"/>
        </w:rPr>
      </w:pPr>
    </w:p>
    <w:p w:rsidR="00805A02" w:rsidRPr="00A25E9E" w:rsidRDefault="00805A02" w:rsidP="00805A02">
      <w:pPr>
        <w:pStyle w:val="ConsPlusNormal"/>
        <w:jc w:val="right"/>
        <w:outlineLvl w:val="1"/>
        <w:rPr>
          <w:rFonts w:ascii="Times New Roman" w:hAnsi="Times New Roman" w:cs="Times New Roman"/>
          <w:sz w:val="20"/>
        </w:rPr>
      </w:pPr>
      <w:r w:rsidRPr="00A25E9E">
        <w:rPr>
          <w:rFonts w:ascii="Times New Roman" w:hAnsi="Times New Roman" w:cs="Times New Roman"/>
          <w:sz w:val="20"/>
        </w:rPr>
        <w:t xml:space="preserve">Приложение </w:t>
      </w:r>
      <w:r w:rsidR="00A758E7">
        <w:rPr>
          <w:rFonts w:ascii="Times New Roman" w:hAnsi="Times New Roman" w:cs="Times New Roman"/>
          <w:sz w:val="20"/>
          <w:lang w:val="en-US"/>
        </w:rPr>
        <w:t>N</w:t>
      </w:r>
      <w:r w:rsidRPr="00A25E9E">
        <w:rPr>
          <w:rFonts w:ascii="Times New Roman" w:hAnsi="Times New Roman" w:cs="Times New Roman"/>
          <w:sz w:val="20"/>
        </w:rPr>
        <w:t xml:space="preserve"> 5</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 Порядку</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представления информации в целях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формирования и ведения реестра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участников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а также юридических лиц, не являющихся</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участниками бюджетного процесса,</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утвержденному приказом департамента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по финансам и бюджету администрации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муниципального образования </w:t>
      </w:r>
    </w:p>
    <w:p w:rsidR="005434C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 xml:space="preserve">городской округ город-курорт Сочи </w:t>
      </w:r>
    </w:p>
    <w:p w:rsidR="00805A02" w:rsidRPr="00A25E9E" w:rsidRDefault="005434C2" w:rsidP="005434C2">
      <w:pPr>
        <w:pStyle w:val="ConsPlusNormal"/>
        <w:jc w:val="right"/>
        <w:rPr>
          <w:rFonts w:ascii="Times New Roman" w:hAnsi="Times New Roman" w:cs="Times New Roman"/>
          <w:sz w:val="20"/>
        </w:rPr>
      </w:pPr>
      <w:r w:rsidRPr="00A25E9E">
        <w:rPr>
          <w:rFonts w:ascii="Times New Roman" w:hAnsi="Times New Roman" w:cs="Times New Roman"/>
          <w:sz w:val="20"/>
        </w:rPr>
        <w:t>Краснодарского края</w:t>
      </w:r>
    </w:p>
    <w:p w:rsidR="00805A02" w:rsidRPr="00A25E9E" w:rsidRDefault="00805A02" w:rsidP="00805A02">
      <w:pPr>
        <w:pStyle w:val="ConsPlusNormal"/>
        <w:jc w:val="right"/>
        <w:rPr>
          <w:rFonts w:ascii="Times New Roman" w:hAnsi="Times New Roman" w:cs="Times New Roman"/>
          <w:sz w:val="24"/>
          <w:szCs w:val="24"/>
        </w:rPr>
      </w:pPr>
      <w:r w:rsidRPr="00A25E9E">
        <w:rPr>
          <w:rFonts w:ascii="Times New Roman" w:hAnsi="Times New Roman" w:cs="Times New Roman"/>
          <w:sz w:val="20"/>
        </w:rPr>
        <w:t>от ____ __________ 20</w:t>
      </w:r>
      <w:r w:rsidR="00A25E9E">
        <w:rPr>
          <w:rFonts w:ascii="Times New Roman" w:hAnsi="Times New Roman" w:cs="Times New Roman"/>
          <w:sz w:val="20"/>
        </w:rPr>
        <w:t>21</w:t>
      </w:r>
      <w:r w:rsidRPr="00A25E9E">
        <w:rPr>
          <w:rFonts w:ascii="Times New Roman" w:hAnsi="Times New Roman" w:cs="Times New Roman"/>
          <w:sz w:val="20"/>
        </w:rPr>
        <w:t xml:space="preserve"> г. N ____</w:t>
      </w:r>
    </w:p>
    <w:p w:rsidR="00805A02" w:rsidRPr="00A25E9E" w:rsidRDefault="00805A02" w:rsidP="00805A02">
      <w:pPr>
        <w:rPr>
          <w:rFonts w:ascii="Times New Roman" w:hAnsi="Times New Roman" w:cs="Times New Roman"/>
          <w:sz w:val="24"/>
          <w:szCs w:val="24"/>
        </w:rPr>
      </w:pPr>
      <w:r w:rsidRPr="00A25E9E">
        <w:t xml:space="preserve">   </w:t>
      </w:r>
    </w:p>
    <w:p w:rsidR="00805A02" w:rsidRPr="00A25E9E" w:rsidRDefault="00805A02" w:rsidP="00805A02">
      <w:pPr>
        <w:jc w:val="center"/>
        <w:rPr>
          <w:rFonts w:ascii="Times New Roman" w:hAnsi="Times New Roman" w:cs="Times New Roman"/>
          <w:b/>
          <w:sz w:val="24"/>
          <w:szCs w:val="24"/>
        </w:rPr>
      </w:pPr>
      <w:r w:rsidRPr="00A25E9E">
        <w:rPr>
          <w:rFonts w:ascii="Times New Roman" w:hAnsi="Times New Roman" w:cs="Times New Roman"/>
          <w:b/>
          <w:sz w:val="24"/>
          <w:szCs w:val="24"/>
        </w:rPr>
        <w:t>Согласие на обработку персональных данных</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 xml:space="preserve">   </w:t>
      </w:r>
      <w:r w:rsidRPr="00A25E9E">
        <w:rPr>
          <w:rFonts w:ascii="Times New Roman" w:hAnsi="Times New Roman" w:cs="Times New Roman"/>
          <w:sz w:val="24"/>
          <w:szCs w:val="24"/>
        </w:rPr>
        <w:tab/>
        <w:t xml:space="preserve"> Я, ____________________________________________________________________,</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 xml:space="preserve">             </w:t>
      </w:r>
      <w:r w:rsidRPr="00A25E9E">
        <w:rPr>
          <w:rFonts w:ascii="Times New Roman" w:hAnsi="Times New Roman" w:cs="Times New Roman"/>
          <w:sz w:val="24"/>
          <w:szCs w:val="24"/>
        </w:rPr>
        <w:tab/>
      </w:r>
      <w:r w:rsidRPr="00A25E9E">
        <w:rPr>
          <w:rFonts w:ascii="Times New Roman" w:hAnsi="Times New Roman" w:cs="Times New Roman"/>
          <w:sz w:val="24"/>
          <w:szCs w:val="24"/>
        </w:rPr>
        <w:tab/>
        <w:t xml:space="preserve"> (фамилия, имя, отчество субъекта персональных данных)</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зарегистрирован(а) по адресу ___________________________________________________,</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документ, удостоверяющий личность ____________________________________________</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 xml:space="preserve">                                     </w:t>
      </w:r>
      <w:r w:rsidRPr="00A25E9E">
        <w:rPr>
          <w:rFonts w:ascii="Times New Roman" w:hAnsi="Times New Roman" w:cs="Times New Roman"/>
          <w:sz w:val="24"/>
          <w:szCs w:val="24"/>
        </w:rPr>
        <w:tab/>
      </w:r>
      <w:r w:rsidRPr="00A25E9E">
        <w:rPr>
          <w:rFonts w:ascii="Times New Roman" w:hAnsi="Times New Roman" w:cs="Times New Roman"/>
          <w:sz w:val="24"/>
          <w:szCs w:val="24"/>
        </w:rPr>
        <w:tab/>
        <w:t xml:space="preserve">(наименование документа, серия, </w:t>
      </w:r>
      <w:r w:rsidR="005434C2" w:rsidRPr="00A25E9E">
        <w:rPr>
          <w:rFonts w:ascii="Times New Roman" w:hAnsi="Times New Roman" w:cs="Times New Roman"/>
          <w:sz w:val="24"/>
          <w:szCs w:val="24"/>
        </w:rPr>
        <w:t>№</w:t>
      </w:r>
      <w:r w:rsidRPr="00A25E9E">
        <w:rPr>
          <w:rFonts w:ascii="Times New Roman" w:hAnsi="Times New Roman" w:cs="Times New Roman"/>
          <w:sz w:val="24"/>
          <w:szCs w:val="24"/>
        </w:rPr>
        <w:t>,</w:t>
      </w:r>
      <w:r w:rsidR="005434C2" w:rsidRPr="00A25E9E">
        <w:rPr>
          <w:rFonts w:ascii="Times New Roman" w:hAnsi="Times New Roman" w:cs="Times New Roman"/>
          <w:sz w:val="24"/>
          <w:szCs w:val="24"/>
        </w:rPr>
        <w:t xml:space="preserve"> </w:t>
      </w:r>
      <w:r w:rsidRPr="00A25E9E">
        <w:rPr>
          <w:rFonts w:ascii="Times New Roman" w:hAnsi="Times New Roman" w:cs="Times New Roman"/>
          <w:sz w:val="24"/>
          <w:szCs w:val="24"/>
        </w:rPr>
        <w:t>когда и кем выдан)</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_____________________________________________________________________________</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 xml:space="preserve">    </w:t>
      </w:r>
      <w:proofErr w:type="gramStart"/>
      <w:r w:rsidRPr="00A25E9E">
        <w:rPr>
          <w:rFonts w:ascii="Times New Roman" w:hAnsi="Times New Roman" w:cs="Times New Roman"/>
          <w:sz w:val="24"/>
          <w:szCs w:val="24"/>
        </w:rPr>
        <w:t>В  соответствии</w:t>
      </w:r>
      <w:proofErr w:type="gramEnd"/>
      <w:r w:rsidRPr="00A25E9E">
        <w:rPr>
          <w:rFonts w:ascii="Times New Roman" w:hAnsi="Times New Roman" w:cs="Times New Roman"/>
          <w:sz w:val="24"/>
          <w:szCs w:val="24"/>
        </w:rPr>
        <w:t xml:space="preserve"> со статьей 9 Федерального закона от 27.07.2006 N 152-ФЗ "О  персональных  данных", в целях внесения информации в "Реестр участников бюджетного  процесса,  а  также  юридических лиц, не являющихся участниками</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бюджетного процесса" персональной информации обо мне, в качестве _________________</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_____________________________________________________________________________</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Pr="00A25E9E">
        <w:rPr>
          <w:rFonts w:ascii="Times New Roman" w:hAnsi="Times New Roman" w:cs="Times New Roman"/>
          <w:sz w:val="24"/>
          <w:szCs w:val="24"/>
        </w:rPr>
        <w:tab/>
      </w:r>
      <w:r w:rsidRPr="00A25E9E">
        <w:rPr>
          <w:rFonts w:ascii="Times New Roman" w:hAnsi="Times New Roman" w:cs="Times New Roman"/>
          <w:sz w:val="24"/>
          <w:szCs w:val="24"/>
        </w:rPr>
        <w:tab/>
      </w:r>
      <w:r w:rsidRPr="00A25E9E">
        <w:rPr>
          <w:rFonts w:ascii="Times New Roman" w:hAnsi="Times New Roman" w:cs="Times New Roman"/>
          <w:sz w:val="24"/>
          <w:szCs w:val="24"/>
        </w:rPr>
        <w:tab/>
        <w:t xml:space="preserve">  (</w:t>
      </w:r>
      <w:proofErr w:type="gramStart"/>
      <w:r w:rsidRPr="00A25E9E">
        <w:rPr>
          <w:rFonts w:ascii="Times New Roman" w:hAnsi="Times New Roman" w:cs="Times New Roman"/>
          <w:sz w:val="24"/>
          <w:szCs w:val="24"/>
        </w:rPr>
        <w:t xml:space="preserve">должность)   </w:t>
      </w:r>
      <w:proofErr w:type="gramEnd"/>
      <w:r w:rsidRPr="00A25E9E">
        <w:rPr>
          <w:rFonts w:ascii="Times New Roman" w:hAnsi="Times New Roman" w:cs="Times New Roman"/>
          <w:sz w:val="24"/>
          <w:szCs w:val="24"/>
        </w:rPr>
        <w:t xml:space="preserve">             (полное наименование организации)</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_____________________________________________________________________________</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 xml:space="preserve">    </w:t>
      </w:r>
      <w:r w:rsidRPr="00A25E9E">
        <w:rPr>
          <w:rFonts w:ascii="Times New Roman" w:hAnsi="Times New Roman" w:cs="Times New Roman"/>
          <w:sz w:val="24"/>
          <w:szCs w:val="24"/>
        </w:rPr>
        <w:tab/>
        <w:t xml:space="preserve">Даю согласие </w:t>
      </w:r>
      <w:r w:rsidR="004A6D2E">
        <w:rPr>
          <w:rFonts w:ascii="Times New Roman" w:hAnsi="Times New Roman" w:cs="Times New Roman"/>
          <w:sz w:val="24"/>
          <w:szCs w:val="24"/>
        </w:rPr>
        <w:t>д</w:t>
      </w:r>
      <w:bookmarkStart w:id="4" w:name="_GoBack"/>
      <w:bookmarkEnd w:id="4"/>
      <w:r w:rsidR="004A6D2E" w:rsidRPr="004A6D2E">
        <w:rPr>
          <w:rFonts w:ascii="Times New Roman" w:hAnsi="Times New Roman" w:cs="Times New Roman"/>
          <w:sz w:val="24"/>
          <w:szCs w:val="24"/>
        </w:rPr>
        <w:t>епартамент</w:t>
      </w:r>
      <w:r w:rsidR="004A6D2E">
        <w:rPr>
          <w:rFonts w:ascii="Times New Roman" w:hAnsi="Times New Roman" w:cs="Times New Roman"/>
          <w:sz w:val="24"/>
          <w:szCs w:val="24"/>
        </w:rPr>
        <w:t>у</w:t>
      </w:r>
      <w:r w:rsidR="004A6D2E" w:rsidRPr="004A6D2E">
        <w:rPr>
          <w:rFonts w:ascii="Times New Roman" w:hAnsi="Times New Roman" w:cs="Times New Roman"/>
          <w:sz w:val="24"/>
          <w:szCs w:val="24"/>
        </w:rPr>
        <w:t xml:space="preserve"> по финансам и бюджету администрации муниципального образования городской округ город-курорт Сочи Краснодарского края</w:t>
      </w:r>
      <w:r w:rsidRPr="00A25E9E">
        <w:rPr>
          <w:rFonts w:ascii="Times New Roman" w:hAnsi="Times New Roman" w:cs="Times New Roman"/>
          <w:sz w:val="24"/>
          <w:szCs w:val="24"/>
        </w:rPr>
        <w:t xml:space="preserve"> на обработку </w:t>
      </w:r>
      <w:proofErr w:type="gramStart"/>
      <w:r w:rsidRPr="00A25E9E">
        <w:rPr>
          <w:rFonts w:ascii="Times New Roman" w:hAnsi="Times New Roman" w:cs="Times New Roman"/>
          <w:sz w:val="24"/>
          <w:szCs w:val="24"/>
        </w:rPr>
        <w:t>моих  персональных</w:t>
      </w:r>
      <w:proofErr w:type="gramEnd"/>
      <w:r w:rsidRPr="00A25E9E">
        <w:rPr>
          <w:rFonts w:ascii="Times New Roman" w:hAnsi="Times New Roman" w:cs="Times New Roman"/>
          <w:sz w:val="24"/>
          <w:szCs w:val="24"/>
        </w:rPr>
        <w:t xml:space="preserve"> данных, содержащихся в настоящем документе, а также иных документах, относящихся  к  деятельности вышеуказанной организации,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rsidR="00805A02" w:rsidRPr="00A25E9E" w:rsidRDefault="00805A02" w:rsidP="00805A02">
      <w:pPr>
        <w:jc w:val="both"/>
        <w:rPr>
          <w:rFonts w:ascii="Times New Roman" w:hAnsi="Times New Roman" w:cs="Times New Roman"/>
          <w:sz w:val="24"/>
          <w:szCs w:val="24"/>
        </w:rPr>
      </w:pPr>
      <w:r w:rsidRPr="00A25E9E">
        <w:rPr>
          <w:rFonts w:ascii="Times New Roman" w:hAnsi="Times New Roman" w:cs="Times New Roman"/>
          <w:sz w:val="24"/>
          <w:szCs w:val="24"/>
        </w:rPr>
        <w:t xml:space="preserve">    Настоящее   согласие   действует   со   дня   его   </w:t>
      </w:r>
      <w:proofErr w:type="gramStart"/>
      <w:r w:rsidRPr="00A25E9E">
        <w:rPr>
          <w:rFonts w:ascii="Times New Roman" w:hAnsi="Times New Roman" w:cs="Times New Roman"/>
          <w:sz w:val="24"/>
          <w:szCs w:val="24"/>
        </w:rPr>
        <w:t>подписания  до</w:t>
      </w:r>
      <w:proofErr w:type="gramEnd"/>
      <w:r w:rsidRPr="00A25E9E">
        <w:rPr>
          <w:rFonts w:ascii="Times New Roman" w:hAnsi="Times New Roman" w:cs="Times New Roman"/>
          <w:sz w:val="24"/>
          <w:szCs w:val="24"/>
        </w:rPr>
        <w:t xml:space="preserve">  дня</w:t>
      </w:r>
      <w:r w:rsidR="007F2BCB" w:rsidRPr="00A25E9E">
        <w:rPr>
          <w:rFonts w:ascii="Times New Roman" w:hAnsi="Times New Roman" w:cs="Times New Roman"/>
          <w:sz w:val="24"/>
          <w:szCs w:val="24"/>
        </w:rPr>
        <w:t xml:space="preserve"> </w:t>
      </w:r>
      <w:r w:rsidRPr="00A25E9E">
        <w:rPr>
          <w:rFonts w:ascii="Times New Roman" w:hAnsi="Times New Roman" w:cs="Times New Roman"/>
          <w:sz w:val="24"/>
          <w:szCs w:val="24"/>
        </w:rPr>
        <w:t>предоставления соответствующего отзыва в письменной форме.</w:t>
      </w:r>
    </w:p>
    <w:p w:rsidR="00805A02" w:rsidRPr="00A25E9E" w:rsidRDefault="00805A02" w:rsidP="00805A02">
      <w:pPr>
        <w:rPr>
          <w:rFonts w:ascii="Times New Roman" w:hAnsi="Times New Roman" w:cs="Times New Roman"/>
          <w:sz w:val="24"/>
          <w:szCs w:val="24"/>
        </w:rPr>
      </w:pP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"__" ____________ 20__ г.    _____________________________________________________</w:t>
      </w:r>
    </w:p>
    <w:p w:rsidR="00805A02" w:rsidRPr="00A25E9E" w:rsidRDefault="00805A02" w:rsidP="00805A02">
      <w:pPr>
        <w:rPr>
          <w:rFonts w:ascii="Times New Roman" w:hAnsi="Times New Roman" w:cs="Times New Roman"/>
          <w:sz w:val="24"/>
          <w:szCs w:val="24"/>
        </w:rPr>
      </w:pPr>
      <w:r w:rsidRPr="00A25E9E">
        <w:rPr>
          <w:rFonts w:ascii="Times New Roman" w:hAnsi="Times New Roman" w:cs="Times New Roman"/>
          <w:sz w:val="24"/>
          <w:szCs w:val="24"/>
        </w:rPr>
        <w:t xml:space="preserve">                                             подпись и расшифровка подписи субъект персональных данных</w:t>
      </w:r>
    </w:p>
    <w:p w:rsidR="007F2BCB" w:rsidRPr="00A25E9E" w:rsidRDefault="007F2BCB" w:rsidP="00805A02">
      <w:pPr>
        <w:pStyle w:val="ConsPlusNormal"/>
        <w:jc w:val="both"/>
        <w:rPr>
          <w:rFonts w:ascii="Times New Roman" w:hAnsi="Times New Roman" w:cs="Times New Roman"/>
          <w:sz w:val="24"/>
          <w:szCs w:val="24"/>
        </w:rPr>
      </w:pPr>
    </w:p>
    <w:p w:rsidR="00542E28" w:rsidRPr="00A25E9E" w:rsidRDefault="00542E28" w:rsidP="00805A02">
      <w:pPr>
        <w:pStyle w:val="ConsPlusNormal"/>
        <w:jc w:val="both"/>
        <w:rPr>
          <w:rFonts w:ascii="Times New Roman" w:hAnsi="Times New Roman" w:cs="Times New Roman"/>
          <w:sz w:val="24"/>
          <w:szCs w:val="24"/>
        </w:rPr>
      </w:pPr>
    </w:p>
    <w:sectPr w:rsidR="00542E28" w:rsidRPr="00A25E9E" w:rsidSect="008A78D5">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D6116"/>
    <w:multiLevelType w:val="hybridMultilevel"/>
    <w:tmpl w:val="A5EE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AB"/>
    <w:rsid w:val="000016EF"/>
    <w:rsid w:val="00011EF2"/>
    <w:rsid w:val="000A3EC7"/>
    <w:rsid w:val="000E513D"/>
    <w:rsid w:val="00133605"/>
    <w:rsid w:val="00164E97"/>
    <w:rsid w:val="0018477C"/>
    <w:rsid w:val="001923C4"/>
    <w:rsid w:val="001A44DE"/>
    <w:rsid w:val="00231DB5"/>
    <w:rsid w:val="00255993"/>
    <w:rsid w:val="00283119"/>
    <w:rsid w:val="002B5015"/>
    <w:rsid w:val="002C278B"/>
    <w:rsid w:val="00301C8B"/>
    <w:rsid w:val="00343D99"/>
    <w:rsid w:val="00363E73"/>
    <w:rsid w:val="003703AB"/>
    <w:rsid w:val="003B6354"/>
    <w:rsid w:val="00486F34"/>
    <w:rsid w:val="004A6D2E"/>
    <w:rsid w:val="00510C92"/>
    <w:rsid w:val="005332BB"/>
    <w:rsid w:val="00542E28"/>
    <w:rsid w:val="005434C2"/>
    <w:rsid w:val="00545CA0"/>
    <w:rsid w:val="00573EEE"/>
    <w:rsid w:val="0059633E"/>
    <w:rsid w:val="005E663D"/>
    <w:rsid w:val="006104DB"/>
    <w:rsid w:val="00625465"/>
    <w:rsid w:val="00637CD0"/>
    <w:rsid w:val="00670A0D"/>
    <w:rsid w:val="006D1D6F"/>
    <w:rsid w:val="00743D55"/>
    <w:rsid w:val="007871B8"/>
    <w:rsid w:val="007A568C"/>
    <w:rsid w:val="007C57B1"/>
    <w:rsid w:val="007F2BCB"/>
    <w:rsid w:val="00805A02"/>
    <w:rsid w:val="00814F3E"/>
    <w:rsid w:val="008364FE"/>
    <w:rsid w:val="008A78D5"/>
    <w:rsid w:val="00932257"/>
    <w:rsid w:val="00964F05"/>
    <w:rsid w:val="009A7172"/>
    <w:rsid w:val="009C02D2"/>
    <w:rsid w:val="009D0A69"/>
    <w:rsid w:val="00A25E9E"/>
    <w:rsid w:val="00A26707"/>
    <w:rsid w:val="00A730C4"/>
    <w:rsid w:val="00A73FA4"/>
    <w:rsid w:val="00A758E7"/>
    <w:rsid w:val="00AD0A5F"/>
    <w:rsid w:val="00AF209B"/>
    <w:rsid w:val="00B277E3"/>
    <w:rsid w:val="00B3501F"/>
    <w:rsid w:val="00B378CE"/>
    <w:rsid w:val="00B8481C"/>
    <w:rsid w:val="00BE4DFA"/>
    <w:rsid w:val="00BE5A5A"/>
    <w:rsid w:val="00C415C5"/>
    <w:rsid w:val="00CA34FA"/>
    <w:rsid w:val="00D20CD7"/>
    <w:rsid w:val="00D22EF0"/>
    <w:rsid w:val="00D82660"/>
    <w:rsid w:val="00DB04A8"/>
    <w:rsid w:val="00DC1BE6"/>
    <w:rsid w:val="00E05C6A"/>
    <w:rsid w:val="00E843D3"/>
    <w:rsid w:val="00EC4064"/>
    <w:rsid w:val="00EF3752"/>
    <w:rsid w:val="00F04C84"/>
    <w:rsid w:val="00F31717"/>
    <w:rsid w:val="00F32B41"/>
    <w:rsid w:val="00F53E6D"/>
    <w:rsid w:val="00FA6475"/>
    <w:rsid w:val="00FD158C"/>
    <w:rsid w:val="00FE179D"/>
    <w:rsid w:val="00FE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DCE"/>
  <w15:chartTrackingRefBased/>
  <w15:docId w15:val="{5B2C5A5D-9C01-4011-9BC4-A6484331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70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70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70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A71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7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00324A16A44F5CA22060BAB4BEEF9A4E1876CA247B2A292242F43A8BO7S8N" TargetMode="External"/><Relationship Id="rId21" Type="http://schemas.openxmlformats.org/officeDocument/2006/relationships/hyperlink" Target="consultantplus://offline/ref=F900324A16A44F5CA22060BAB4BEEF9A4D1E7AC0237E2A292242F43A8BO7S8N" TargetMode="External"/><Relationship Id="rId42" Type="http://schemas.openxmlformats.org/officeDocument/2006/relationships/hyperlink" Target="consultantplus://offline/ref=F900324A16A44F5CA22060BAB4BEEF9A4D1F77C92A782A292242F43A8B78CB4E6012EB227CA4314AODS6N" TargetMode="External"/><Relationship Id="rId47" Type="http://schemas.openxmlformats.org/officeDocument/2006/relationships/hyperlink" Target="consultantplus://offline/ref=F900324A16A44F5CA22060BAB4BEEF9A4E1876CA247B2A292242F43A8BO7S8N" TargetMode="External"/><Relationship Id="rId63" Type="http://schemas.openxmlformats.org/officeDocument/2006/relationships/hyperlink" Target="consultantplus://offline/ref=F900324A16A44F5CA22060BAB4BEEF9A4E1876CA247B2A292242F43A8BO7S8N" TargetMode="External"/><Relationship Id="rId68" Type="http://schemas.openxmlformats.org/officeDocument/2006/relationships/hyperlink" Target="consultantplus://offline/ref=F900324A16A44F5CA22060BAB4BEEF9A4D1778CC282D7D2B7317FA3F8328835E2E57E6237EA7O3S6N" TargetMode="External"/><Relationship Id="rId16" Type="http://schemas.openxmlformats.org/officeDocument/2006/relationships/hyperlink" Target="consultantplus://offline/ref=F900324A16A44F5CA22060BAB4BEEF9A4D1E7ECB24792A292242F43A8BO7S8N" TargetMode="External"/><Relationship Id="rId11" Type="http://schemas.openxmlformats.org/officeDocument/2006/relationships/hyperlink" Target="consultantplus://offline/ref=F900324A16A44F5CA22060BAB4BEEF9A4D1778CC282D7D2B7317FA3F8328835E2E57E6237EA7O3S6N" TargetMode="External"/><Relationship Id="rId24" Type="http://schemas.openxmlformats.org/officeDocument/2006/relationships/hyperlink" Target="consultantplus://offline/ref=F900324A16A44F5CA22060BAB4BEEF9A4D1F77CA237C2A292242F43A8B78CB4E6012EB227CA4394AODS9N" TargetMode="External"/><Relationship Id="rId32" Type="http://schemas.openxmlformats.org/officeDocument/2006/relationships/hyperlink" Target="consultantplus://offline/ref=F900324A16A44F5CA22060BAB4BEEF9A4D1778CC282D7D2B7317FA3F8328835E2E57E6237EA7O3S6N" TargetMode="External"/><Relationship Id="rId37" Type="http://schemas.openxmlformats.org/officeDocument/2006/relationships/hyperlink" Target="consultantplus://offline/ref=F900324A16A44F5CA22060BAB4BEEF9A4D1F77CA237C2A292242F43A8B78CB4E6012EB227CA4394AODS9N" TargetMode="External"/><Relationship Id="rId40" Type="http://schemas.openxmlformats.org/officeDocument/2006/relationships/hyperlink" Target="consultantplus://offline/ref=F900324A16A44F5CA22060BAB4BEEF9A4D1E7ECB24792A292242F43A8BO7S8N" TargetMode="External"/><Relationship Id="rId45" Type="http://schemas.openxmlformats.org/officeDocument/2006/relationships/hyperlink" Target="consultantplus://offline/ref=F900324A16A44F5CA22060BAB4BEEF9A4D1D7EC820722A292242F43A8BO7S8N" TargetMode="External"/><Relationship Id="rId53" Type="http://schemas.openxmlformats.org/officeDocument/2006/relationships/hyperlink" Target="consultantplus://offline/ref=F900324A16A44F5CA22060BAB4BEEF9A4E1B76C0227A2A292242F43A8BO7S8N" TargetMode="External"/><Relationship Id="rId58" Type="http://schemas.openxmlformats.org/officeDocument/2006/relationships/hyperlink" Target="consultantplus://offline/ref=F900324A16A44F5CA22060BAB4BEEF9A4D1F77C92A782A292242F43A8B78CB4E6012EB227CA4314AODS6N" TargetMode="External"/><Relationship Id="rId66" Type="http://schemas.openxmlformats.org/officeDocument/2006/relationships/hyperlink" Target="consultantplus://offline/ref=F900324A16A44F5CA22060BAB4BEEF9A4E1C76CA21792A292242F43A8B78CB4E6012EB227CA4314BODS6N" TargetMode="External"/><Relationship Id="rId74" Type="http://schemas.openxmlformats.org/officeDocument/2006/relationships/hyperlink" Target="consultantplus://offline/ref=F900324A16A44F5CA22060BAB4BEEF9A4D1E7ECB24792A292242F43A8BO7S8N" TargetMode="External"/><Relationship Id="rId5" Type="http://schemas.openxmlformats.org/officeDocument/2006/relationships/hyperlink" Target="consultantplus://offline/ref=F900324A16A44F5CA22060BAB4BEEF9A4E1876CA247B2A292242F43A8BO7S8N" TargetMode="External"/><Relationship Id="rId61" Type="http://schemas.openxmlformats.org/officeDocument/2006/relationships/hyperlink" Target="consultantplus://offline/ref=F900324A16A44F5CA22060BAB4BEEF9A4D1D7EC820722A292242F43A8BO7S8N" TargetMode="External"/><Relationship Id="rId19" Type="http://schemas.openxmlformats.org/officeDocument/2006/relationships/hyperlink" Target="consultantplus://offline/ref=F900324A16A44F5CA22060BAB4BEEF9A4D1E7ECB24792A292242F43A8BO7S8N" TargetMode="External"/><Relationship Id="rId14" Type="http://schemas.openxmlformats.org/officeDocument/2006/relationships/hyperlink" Target="consultantplus://offline/ref=F900324A16A44F5CA22060BAB4BEEF9A4E1B76C0227A2A292242F43A8BO7S8N" TargetMode="External"/><Relationship Id="rId22" Type="http://schemas.openxmlformats.org/officeDocument/2006/relationships/hyperlink" Target="consultantplus://offline/ref=F900324A16A44F5CA22060BAB4BEEF9A4D1F77C92A782A292242F43A8B78CB4E6012EB227CA4314AODS6N" TargetMode="External"/><Relationship Id="rId27" Type="http://schemas.openxmlformats.org/officeDocument/2006/relationships/hyperlink" Target="consultantplus://offline/ref=F900324A16A44F5CA22060BAB4BEEF9A4E1876CA247B2A292242F43A8BO7S8N" TargetMode="External"/><Relationship Id="rId30" Type="http://schemas.openxmlformats.org/officeDocument/2006/relationships/hyperlink" Target="consultantplus://offline/ref=F900324A16A44F5CA22060BAB4BEEF9A4E1C76CA21792A292242F43A8B78CB4E6012EB227CA4314BODS6N" TargetMode="External"/><Relationship Id="rId35" Type="http://schemas.openxmlformats.org/officeDocument/2006/relationships/hyperlink" Target="consultantplus://offline/ref=F900324A16A44F5CA22060BAB4BEEF9A4E1B76C0227A2A292242F43A8BO7S8N" TargetMode="External"/><Relationship Id="rId43" Type="http://schemas.openxmlformats.org/officeDocument/2006/relationships/hyperlink" Target="consultantplus://offline/ref=F900324A16A44F5CA2207EB7A2D2B090481421C4227F247C7F12F26DD428CD1B20O5S2N" TargetMode="External"/><Relationship Id="rId48" Type="http://schemas.openxmlformats.org/officeDocument/2006/relationships/hyperlink" Target="consultantplus://offline/ref=F900324A16A44F5CA22060BAB4BEEF9A4E1C76CA21792A292242F43A8B78CB4E6012EB227CA4314BODS6N" TargetMode="External"/><Relationship Id="rId56" Type="http://schemas.openxmlformats.org/officeDocument/2006/relationships/hyperlink" Target="consultantplus://offline/ref=F900324A16A44F5CA22060BAB4BEEF9A4D1E7ECB24792A292242F43A8BO7S8N" TargetMode="External"/><Relationship Id="rId64" Type="http://schemas.openxmlformats.org/officeDocument/2006/relationships/hyperlink" Target="consultantplus://offline/ref=F900324A16A44F5CA22060BAB4BEEF9A4E1876CA247B2A292242F43A8BO7S8N" TargetMode="External"/><Relationship Id="rId69" Type="http://schemas.openxmlformats.org/officeDocument/2006/relationships/hyperlink" Target="consultantplus://offline/ref=F900324A16A44F5CA22060BAB4BEEF9A4E1B76C0227A2A292242F43A8BO7S8N" TargetMode="External"/><Relationship Id="rId77" Type="http://schemas.openxmlformats.org/officeDocument/2006/relationships/theme" Target="theme/theme1.xml"/><Relationship Id="rId8" Type="http://schemas.openxmlformats.org/officeDocument/2006/relationships/hyperlink" Target="consultantplus://offline/ref=F900324A16A44F5CA22060BAB4BEEF9A4E1C76CA21792A292242F43A8B78CB4E6012EB227CA4314BODS6N" TargetMode="External"/><Relationship Id="rId51" Type="http://schemas.openxmlformats.org/officeDocument/2006/relationships/hyperlink" Target="consultantplus://offline/ref=F900324A16A44F5CA22060BAB4BEEF9A4D1778CC282D7D2B7317FA3F8328835E2E57E6237EA7O3S6N" TargetMode="External"/><Relationship Id="rId72" Type="http://schemas.openxmlformats.org/officeDocument/2006/relationships/hyperlink" Target="consultantplus://offline/ref=F900324A16A44F5CA22060BAB4BEEF9A4D1E7ECB24792A292242F43A8BO7S8N" TargetMode="External"/><Relationship Id="rId3" Type="http://schemas.openxmlformats.org/officeDocument/2006/relationships/settings" Target="settings.xml"/><Relationship Id="rId12" Type="http://schemas.openxmlformats.org/officeDocument/2006/relationships/hyperlink" Target="consultantplus://offline/ref=F900324A16A44F5CA22060BAB4BEEF9A4E1B76C0227A2A292242F43A8BO7S8N" TargetMode="External"/><Relationship Id="rId17" Type="http://schemas.openxmlformats.org/officeDocument/2006/relationships/hyperlink" Target="consultantplus://offline/ref=F900324A16A44F5CA22060BAB4BEEF9A4D1E7ECB24792A292242F43A8BO7S8N" TargetMode="External"/><Relationship Id="rId25" Type="http://schemas.openxmlformats.org/officeDocument/2006/relationships/hyperlink" Target="consultantplus://offline/ref=F900324A16A44F5CA22060BAB4BEEF9A4D1D7EC820722A292242F43A8BO7S8N" TargetMode="External"/><Relationship Id="rId33" Type="http://schemas.openxmlformats.org/officeDocument/2006/relationships/hyperlink" Target="consultantplus://offline/ref=F900324A16A44F5CA22060BAB4BEEF9A4E1B76C0227A2A292242F43A8BO7S8N" TargetMode="External"/><Relationship Id="rId38" Type="http://schemas.openxmlformats.org/officeDocument/2006/relationships/hyperlink" Target="consultantplus://offline/ref=F900324A16A44F5CA22060BAB4BEEF9A4D1E7ECB24792A292242F43A8BO7S8N" TargetMode="External"/><Relationship Id="rId46" Type="http://schemas.openxmlformats.org/officeDocument/2006/relationships/hyperlink" Target="consultantplus://offline/ref=F900324A16A44F5CA22060BAB4BEEF9A4E1876CA247B2A292242F43A8BO7S8N" TargetMode="External"/><Relationship Id="rId59" Type="http://schemas.openxmlformats.org/officeDocument/2006/relationships/hyperlink" Target="consultantplus://offline/ref=F900324A16A44F5CA2207EB7A2D2B090481421C4227F247C7F12F26DD428CD1B20O5S2N" TargetMode="External"/><Relationship Id="rId67" Type="http://schemas.openxmlformats.org/officeDocument/2006/relationships/hyperlink" Target="consultantplus://offline/ref=F900324A16A44F5CA22060BAB4BEEF9A4D1778CC282D7D2B7317FA3F8328835E2E57E6237EA7O3S6N" TargetMode="External"/><Relationship Id="rId20" Type="http://schemas.openxmlformats.org/officeDocument/2006/relationships/hyperlink" Target="consultantplus://offline/ref=F900324A16A44F5CA22060BAB4BEEF9A4D1E7AC0237E2A292242F43A8BO7S8N" TargetMode="External"/><Relationship Id="rId41" Type="http://schemas.openxmlformats.org/officeDocument/2006/relationships/hyperlink" Target="consultantplus://offline/ref=F900324A16A44F5CA22060BAB4BEEF9A4D1E7ECB24792A292242F43A8BO7S8N" TargetMode="External"/><Relationship Id="rId54" Type="http://schemas.openxmlformats.org/officeDocument/2006/relationships/hyperlink" Target="consultantplus://offline/ref=F900324A16A44F5CA22060BAB4BEEF9A4D1E7ECB24792A292242F43A8BO7S8N" TargetMode="External"/><Relationship Id="rId62" Type="http://schemas.openxmlformats.org/officeDocument/2006/relationships/hyperlink" Target="consultantplus://offline/ref=F900324A16A44F5CA22060BAB4BEEF9A4E1876CA247B2A292242F43A8BO7S8N" TargetMode="External"/><Relationship Id="rId70" Type="http://schemas.openxmlformats.org/officeDocument/2006/relationships/hyperlink" Target="consultantplus://offline/ref=F900324A16A44F5CA22060BAB4BEEF9A4E1B76C0227A2A292242F43A8BO7S8N" TargetMode="External"/><Relationship Id="rId75" Type="http://schemas.openxmlformats.org/officeDocument/2006/relationships/hyperlink" Target="consultantplus://offline/ref=F900324A16A44F5CA22060BAB4BEEF9A4D1F77C92A782A292242F43A8B78CB4E6012EB227CA4314AODS6N" TargetMode="External"/><Relationship Id="rId1" Type="http://schemas.openxmlformats.org/officeDocument/2006/relationships/numbering" Target="numbering.xml"/><Relationship Id="rId6" Type="http://schemas.openxmlformats.org/officeDocument/2006/relationships/hyperlink" Target="consultantplus://offline/ref=F900324A16A44F5CA22060BAB4BEEF9A4E1876CA247B2A292242F43A8BO7S8N" TargetMode="External"/><Relationship Id="rId15" Type="http://schemas.openxmlformats.org/officeDocument/2006/relationships/hyperlink" Target="consultantplus://offline/ref=F900324A16A44F5CA22060BAB4BEEF9A4E1B76C0227A2A292242F43A8BO7S8N" TargetMode="External"/><Relationship Id="rId23" Type="http://schemas.openxmlformats.org/officeDocument/2006/relationships/hyperlink" Target="consultantplus://offline/ref=F900324A16A44F5CA2207EB7A2D2B090481421C4227F247C7F12F26DD428CD1B20O5S2N" TargetMode="External"/><Relationship Id="rId28" Type="http://schemas.openxmlformats.org/officeDocument/2006/relationships/hyperlink" Target="consultantplus://offline/ref=F900324A16A44F5CA22060BAB4BEEF9A4E1876CA247B2A292242F43A8BO7S8N" TargetMode="External"/><Relationship Id="rId36" Type="http://schemas.openxmlformats.org/officeDocument/2006/relationships/hyperlink" Target="consultantplus://offline/ref=F900324A16A44F5CA22060BAB4BEEF9A4E1B76C0227A2A292242F43A8BO7S8N" TargetMode="External"/><Relationship Id="rId49" Type="http://schemas.openxmlformats.org/officeDocument/2006/relationships/hyperlink" Target="consultantplus://offline/ref=F900324A16A44F5CA22060BAB4BEEF9A4E1C76CA21792A292242F43A8B78CB4E6012EB227CA4314BODS6N" TargetMode="External"/><Relationship Id="rId57" Type="http://schemas.openxmlformats.org/officeDocument/2006/relationships/hyperlink" Target="consultantplus://offline/ref=F900324A16A44F5CA22060BAB4BEEF9A4D1E7ECB24792A292242F43A8BO7S8N" TargetMode="External"/><Relationship Id="rId10" Type="http://schemas.openxmlformats.org/officeDocument/2006/relationships/hyperlink" Target="consultantplus://offline/ref=F900324A16A44F5CA22060BAB4BEEF9A4D1778CC282D7D2B7317FA3F8328835E2E57E6237EA7O3S6N" TargetMode="External"/><Relationship Id="rId31" Type="http://schemas.openxmlformats.org/officeDocument/2006/relationships/hyperlink" Target="consultantplus://offline/ref=F900324A16A44F5CA22060BAB4BEEF9A4D1778CC282D7D2B7317FA3F8328835E2E57E6237EA7O3S6N" TargetMode="External"/><Relationship Id="rId44" Type="http://schemas.openxmlformats.org/officeDocument/2006/relationships/hyperlink" Target="consultantplus://offline/ref=F900324A16A44F5CA22060BAB4BEEF9A4D1F77CA237C2A292242F43A8B78CB4E6012EB227CA4394AODS9N" TargetMode="External"/><Relationship Id="rId52" Type="http://schemas.openxmlformats.org/officeDocument/2006/relationships/hyperlink" Target="consultantplus://offline/ref=F900324A16A44F5CA22060BAB4BEEF9A4E1B76C0227A2A292242F43A8BO7S8N" TargetMode="External"/><Relationship Id="rId60" Type="http://schemas.openxmlformats.org/officeDocument/2006/relationships/hyperlink" Target="consultantplus://offline/ref=F900324A16A44F5CA22060BAB4BEEF9A4D1F77CA237C2A292242F43A8B78CB4E6012EB227CA4394AODS9N" TargetMode="External"/><Relationship Id="rId65" Type="http://schemas.openxmlformats.org/officeDocument/2006/relationships/hyperlink" Target="consultantplus://offline/ref=F900324A16A44F5CA22060BAB4BEEF9A4E1C76CA21792A292242F43A8B78CB4E6012EB227CA4314BODS6N" TargetMode="External"/><Relationship Id="rId73" Type="http://schemas.openxmlformats.org/officeDocument/2006/relationships/hyperlink" Target="consultantplus://offline/ref=F900324A16A44F5CA22060BAB4BEEF9A4D1E7ECB24792A292242F43A8BO7S8N" TargetMode="External"/><Relationship Id="rId4" Type="http://schemas.openxmlformats.org/officeDocument/2006/relationships/webSettings" Target="webSettings.xml"/><Relationship Id="rId9" Type="http://schemas.openxmlformats.org/officeDocument/2006/relationships/hyperlink" Target="consultantplus://offline/ref=F900324A16A44F5CA22060BAB4BEEF9A4E1C76CA21792A292242F43A8B78CB4E6012EB227CA4314BODS6N" TargetMode="External"/><Relationship Id="rId13" Type="http://schemas.openxmlformats.org/officeDocument/2006/relationships/hyperlink" Target="consultantplus://offline/ref=F900324A16A44F5CA22060BAB4BEEF9A4E1B76C0227A2A292242F43A8BO7S8N" TargetMode="External"/><Relationship Id="rId18" Type="http://schemas.openxmlformats.org/officeDocument/2006/relationships/hyperlink" Target="consultantplus://offline/ref=F900324A16A44F5CA22060BAB4BEEF9A4D1E7ECB24792A292242F43A8BO7S8N" TargetMode="External"/><Relationship Id="rId39" Type="http://schemas.openxmlformats.org/officeDocument/2006/relationships/hyperlink" Target="consultantplus://offline/ref=F900324A16A44F5CA22060BAB4BEEF9A4D1E7ECB24792A292242F43A8BO7S8N" TargetMode="External"/><Relationship Id="rId34" Type="http://schemas.openxmlformats.org/officeDocument/2006/relationships/hyperlink" Target="consultantplus://offline/ref=F900324A16A44F5CA22060BAB4BEEF9A4E1B76C0227A2A292242F43A8BO7S8N" TargetMode="External"/><Relationship Id="rId50" Type="http://schemas.openxmlformats.org/officeDocument/2006/relationships/hyperlink" Target="consultantplus://offline/ref=F900324A16A44F5CA22060BAB4BEEF9A4D1778CC282D7D2B7317FA3F8328835E2E57E6237EA7O3S6N" TargetMode="External"/><Relationship Id="rId55" Type="http://schemas.openxmlformats.org/officeDocument/2006/relationships/hyperlink" Target="consultantplus://offline/ref=F900324A16A44F5CA22060BAB4BEEF9A4D1E7ECB24792A292242F43A8BO7S8N" TargetMode="External"/><Relationship Id="rId76" Type="http://schemas.openxmlformats.org/officeDocument/2006/relationships/fontTable" Target="fontTable.xml"/><Relationship Id="rId7" Type="http://schemas.openxmlformats.org/officeDocument/2006/relationships/hyperlink" Target="consultantplus://offline/ref=F900324A16A44F5CA22060BAB4BEEF9A4E1876CA247B2A292242F43A8BO7S8N" TargetMode="External"/><Relationship Id="rId71" Type="http://schemas.openxmlformats.org/officeDocument/2006/relationships/hyperlink" Target="consultantplus://offline/ref=F900324A16A44F5CA22060BAB4BEEF9A4D1E7ECB24792A292242F43A8BO7S8N" TargetMode="External"/><Relationship Id="rId2" Type="http://schemas.openxmlformats.org/officeDocument/2006/relationships/styles" Target="styles.xml"/><Relationship Id="rId29" Type="http://schemas.openxmlformats.org/officeDocument/2006/relationships/hyperlink" Target="consultantplus://offline/ref=F900324A16A44F5CA22060BAB4BEEF9A4E1C76CA21792A292242F43A8B78CB4E6012EB227CA4314BOD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30</Pages>
  <Words>13172</Words>
  <Characters>75083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Мясоедова</dc:creator>
  <cp:keywords/>
  <dc:description/>
  <cp:lastModifiedBy>Людмила Н. Мартынова</cp:lastModifiedBy>
  <cp:revision>43</cp:revision>
  <cp:lastPrinted>2018-01-24T13:14:00Z</cp:lastPrinted>
  <dcterms:created xsi:type="dcterms:W3CDTF">2017-08-08T13:18:00Z</dcterms:created>
  <dcterms:modified xsi:type="dcterms:W3CDTF">2022-10-25T09:06:00Z</dcterms:modified>
</cp:coreProperties>
</file>